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B6" w:rsidRPr="007300F9" w:rsidRDefault="00800EFC">
      <w:pPr>
        <w:pStyle w:val="aa"/>
        <w:ind w:firstLine="709"/>
        <w:jc w:val="right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 xml:space="preserve">Приложение </w:t>
      </w:r>
      <w:r w:rsidRPr="007300F9">
        <w:rPr>
          <w:rStyle w:val="printable"/>
          <w:rFonts w:ascii="Times New Roman" w:hAnsi="Times New Roman" w:cs="Times New Roman"/>
        </w:rPr>
        <w:t>№</w:t>
      </w:r>
      <w:r w:rsidR="001F0B79">
        <w:rPr>
          <w:rStyle w:val="printable"/>
          <w:rFonts w:ascii="Times New Roman" w:hAnsi="Times New Roman" w:cs="Times New Roman"/>
        </w:rPr>
        <w:t>4</w:t>
      </w:r>
      <w:r w:rsidRPr="007300F9">
        <w:rPr>
          <w:rStyle w:val="printable"/>
          <w:rFonts w:ascii="Times New Roman" w:hAnsi="Times New Roman" w:cs="Times New Roman"/>
        </w:rPr>
        <w:t xml:space="preserve"> к учетной политике </w:t>
      </w:r>
    </w:p>
    <w:p w:rsidR="008812B6" w:rsidRPr="007300F9" w:rsidRDefault="00800EFC">
      <w:pPr>
        <w:pStyle w:val="aa"/>
        <w:ind w:firstLine="709"/>
        <w:jc w:val="right"/>
        <w:rPr>
          <w:rFonts w:ascii="Times New Roman" w:hAnsi="Times New Roman" w:cs="Times New Roman"/>
        </w:rPr>
      </w:pPr>
      <w:r w:rsidRPr="007300F9">
        <w:rPr>
          <w:rStyle w:val="printable"/>
          <w:rFonts w:ascii="Times New Roman" w:hAnsi="Times New Roman" w:cs="Times New Roman"/>
        </w:rPr>
        <w:t>М</w:t>
      </w:r>
      <w:r w:rsidR="001F0B79">
        <w:rPr>
          <w:rStyle w:val="printable"/>
          <w:rFonts w:ascii="Times New Roman" w:hAnsi="Times New Roman" w:cs="Times New Roman"/>
        </w:rPr>
        <w:t>К</w:t>
      </w:r>
      <w:r w:rsidRPr="007300F9">
        <w:rPr>
          <w:rStyle w:val="printable"/>
          <w:rFonts w:ascii="Times New Roman" w:hAnsi="Times New Roman" w:cs="Times New Roman"/>
        </w:rPr>
        <w:t>У «Управление ЖКХ и благоустройства»</w:t>
      </w:r>
      <w:r w:rsidR="001F0B79">
        <w:rPr>
          <w:rStyle w:val="printable"/>
          <w:rFonts w:ascii="Times New Roman" w:hAnsi="Times New Roman" w:cs="Times New Roman"/>
        </w:rPr>
        <w:t xml:space="preserve"> </w:t>
      </w:r>
      <w:proofErr w:type="spellStart"/>
      <w:r w:rsidR="001F0B79">
        <w:rPr>
          <w:rStyle w:val="printable"/>
          <w:rFonts w:ascii="Times New Roman" w:hAnsi="Times New Roman" w:cs="Times New Roman"/>
        </w:rPr>
        <w:t>г</w:t>
      </w:r>
      <w:proofErr w:type="gramStart"/>
      <w:r w:rsidR="001F0B79">
        <w:rPr>
          <w:rStyle w:val="printable"/>
          <w:rFonts w:ascii="Times New Roman" w:hAnsi="Times New Roman" w:cs="Times New Roman"/>
        </w:rPr>
        <w:t>.Ч</w:t>
      </w:r>
      <w:proofErr w:type="gramEnd"/>
      <w:r w:rsidR="001F0B79">
        <w:rPr>
          <w:rStyle w:val="printable"/>
          <w:rFonts w:ascii="Times New Roman" w:hAnsi="Times New Roman" w:cs="Times New Roman"/>
        </w:rPr>
        <w:t>ебоксары</w:t>
      </w:r>
      <w:proofErr w:type="spellEnd"/>
    </w:p>
    <w:p w:rsidR="008812B6" w:rsidRPr="007300F9" w:rsidRDefault="008812B6">
      <w:pPr>
        <w:pStyle w:val="2"/>
        <w:ind w:firstLine="709"/>
        <w:rPr>
          <w:rFonts w:ascii="Times New Roman" w:hAnsi="Times New Roman" w:cs="Times New Roman"/>
        </w:rPr>
      </w:pPr>
    </w:p>
    <w:p w:rsidR="008812B6" w:rsidRPr="007300F9" w:rsidRDefault="00800EFC">
      <w:pPr>
        <w:pStyle w:val="2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7300F9">
        <w:rPr>
          <w:rFonts w:ascii="Times New Roman" w:hAnsi="Times New Roman" w:cs="Times New Roman"/>
          <w:i w:val="0"/>
          <w:sz w:val="28"/>
          <w:szCs w:val="28"/>
        </w:rPr>
        <w:t>Порядок расчетов с подотчетными лицами</w:t>
      </w:r>
      <w:r w:rsidR="00BB7454" w:rsidRPr="007300F9">
        <w:rPr>
          <w:rFonts w:ascii="Times New Roman" w:hAnsi="Times New Roman" w:cs="Times New Roman"/>
          <w:bCs w:val="0"/>
          <w:i w:val="0"/>
          <w:sz w:val="28"/>
          <w:szCs w:val="28"/>
        </w:rPr>
        <w:t xml:space="preserve"> и </w:t>
      </w:r>
      <w:r w:rsidR="00BB7454" w:rsidRPr="007300F9">
        <w:rPr>
          <w:rFonts w:ascii="Times New Roman" w:hAnsi="Times New Roman" w:cs="Times New Roman"/>
          <w:i w:val="0"/>
          <w:sz w:val="28"/>
          <w:szCs w:val="28"/>
        </w:rPr>
        <w:t>возмещения расходов, связанных со служебными командировками</w:t>
      </w:r>
    </w:p>
    <w:p w:rsidR="008812B6" w:rsidRPr="007300F9" w:rsidRDefault="00800EFC">
      <w:pPr>
        <w:pStyle w:val="2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1.</w:t>
      </w:r>
      <w:r w:rsidRPr="007300F9">
        <w:rPr>
          <w:rFonts w:ascii="Times New Roman" w:hAnsi="Times New Roman" w:cs="Times New Roman"/>
        </w:rPr>
        <w:t xml:space="preserve"> Общие положения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1.1.</w:t>
      </w:r>
      <w:r w:rsidRPr="007300F9">
        <w:rPr>
          <w:rFonts w:ascii="Times New Roman" w:hAnsi="Times New Roman" w:cs="Times New Roman"/>
        </w:rPr>
        <w:t xml:space="preserve"> Настоящее Положение о порядке расчетов с подотчетными лицами (далее — Положение) разработано в соответствии </w:t>
      </w:r>
      <w:proofErr w:type="gramStart"/>
      <w:r w:rsidRPr="007300F9">
        <w:rPr>
          <w:rFonts w:ascii="Times New Roman" w:hAnsi="Times New Roman" w:cs="Times New Roman"/>
        </w:rPr>
        <w:t>с</w:t>
      </w:r>
      <w:proofErr w:type="gramEnd"/>
      <w:r w:rsidRPr="007300F9">
        <w:rPr>
          <w:rFonts w:ascii="Times New Roman" w:hAnsi="Times New Roman" w:cs="Times New Roman"/>
        </w:rPr>
        <w:t>: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 xml:space="preserve">- </w:t>
      </w:r>
      <w:hyperlink r:id="rId5" w:anchor="/document/12180849/entry/2000" w:history="1">
        <w:r w:rsidRPr="007300F9">
          <w:rPr>
            <w:rStyle w:val="-"/>
            <w:rFonts w:ascii="Times New Roman" w:hAnsi="Times New Roman" w:cs="Times New Roman"/>
          </w:rPr>
          <w:t>Инструкцией</w:t>
        </w:r>
      </w:hyperlink>
      <w:r w:rsidRPr="007300F9">
        <w:rPr>
          <w:rFonts w:ascii="Times New Roman" w:hAnsi="Times New Roman" w:cs="Times New Roman"/>
        </w:rPr>
        <w:t xml:space="preserve">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hyperlink r:id="rId6" w:anchor="/document/12180849/entry/0" w:history="1">
        <w:r w:rsidRPr="007300F9">
          <w:rPr>
            <w:rStyle w:val="-"/>
            <w:rFonts w:ascii="Times New Roman" w:hAnsi="Times New Roman" w:cs="Times New Roman"/>
          </w:rPr>
          <w:t>приказом</w:t>
        </w:r>
      </w:hyperlink>
      <w:r w:rsidRPr="007300F9">
        <w:rPr>
          <w:rFonts w:ascii="Times New Roman" w:hAnsi="Times New Roman" w:cs="Times New Roman"/>
        </w:rPr>
        <w:t xml:space="preserve"> Минфина России от 01.12.2010 N 157н (далее - Инструкции N 157);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 xml:space="preserve">- </w:t>
      </w:r>
      <w:hyperlink r:id="rId7" w:anchor="/document/70951956/entry/0" w:history="1">
        <w:r w:rsidRPr="007300F9">
          <w:rPr>
            <w:rStyle w:val="-"/>
            <w:rFonts w:ascii="Times New Roman" w:hAnsi="Times New Roman" w:cs="Times New Roman"/>
          </w:rPr>
          <w:t>приказом</w:t>
        </w:r>
      </w:hyperlink>
      <w:r w:rsidRPr="007300F9">
        <w:rPr>
          <w:rFonts w:ascii="Times New Roman" w:hAnsi="Times New Roman" w:cs="Times New Roman"/>
        </w:rPr>
        <w:t xml:space="preserve">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N 52н);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 xml:space="preserve">- </w:t>
      </w:r>
      <w:hyperlink r:id="rId8" w:anchor="/document/70664762/entry/0" w:history="1">
        <w:r w:rsidRPr="007300F9">
          <w:rPr>
            <w:rStyle w:val="-"/>
            <w:rFonts w:ascii="Times New Roman" w:hAnsi="Times New Roman" w:cs="Times New Roman"/>
          </w:rPr>
          <w:t>Указанием</w:t>
        </w:r>
      </w:hyperlink>
      <w:r w:rsidRPr="007300F9">
        <w:rPr>
          <w:rFonts w:ascii="Times New Roman" w:hAnsi="Times New Roman" w:cs="Times New Roman"/>
        </w:rPr>
        <w:t xml:space="preserve">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предпринимательства";</w:t>
      </w:r>
    </w:p>
    <w:p w:rsidR="00BB7454" w:rsidRPr="007300F9" w:rsidRDefault="00BB7454" w:rsidP="001F0B79">
      <w:pPr>
        <w:pStyle w:val="1"/>
        <w:spacing w:before="0" w:after="0"/>
        <w:ind w:firstLine="709"/>
        <w:jc w:val="left"/>
        <w:rPr>
          <w:rFonts w:ascii="Times New Roman" w:eastAsiaTheme="minorEastAsia" w:hAnsi="Times New Roman" w:cs="Times New Roman"/>
          <w:b w:val="0"/>
          <w:sz w:val="24"/>
          <w:szCs w:val="24"/>
        </w:rPr>
      </w:pPr>
      <w:r w:rsidRPr="007300F9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bookmarkStart w:id="0" w:name="anchor0"/>
      <w:bookmarkEnd w:id="0"/>
      <w:r w:rsidRPr="007300F9">
        <w:rPr>
          <w:rFonts w:ascii="Times New Roman" w:eastAsiaTheme="minorEastAsia" w:hAnsi="Times New Roman" w:cs="Times New Roman"/>
          <w:b w:val="0"/>
          <w:sz w:val="24"/>
          <w:szCs w:val="24"/>
        </w:rPr>
        <w:t>Постановлением администрации города Чебоксары Чувашской Республики от 4 августа 2021 г. N 1433 "Об утверждении Порядка и размеров возмещения расходов, связанных со служебными командировками, работникам, заключившим трудовой договор о работе в администрации города Чебоксары, ее территориальных, отраслевых и функциональных органах, и работникам муниципальных учреждений города Чебоксары"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 xml:space="preserve">- </w:t>
      </w:r>
      <w:hyperlink r:id="rId9" w:anchor="/document/70755696/entry/1000" w:history="1">
        <w:r w:rsidRPr="007300F9">
          <w:rPr>
            <w:rStyle w:val="-"/>
            <w:rFonts w:ascii="Times New Roman" w:hAnsi="Times New Roman" w:cs="Times New Roman"/>
          </w:rPr>
          <w:t>Правилами</w:t>
        </w:r>
      </w:hyperlink>
      <w:r w:rsidRPr="007300F9">
        <w:rPr>
          <w:rFonts w:ascii="Times New Roman" w:hAnsi="Times New Roman" w:cs="Times New Roman"/>
        </w:rPr>
        <w:t xml:space="preserve">, утвержденными </w:t>
      </w:r>
      <w:hyperlink r:id="rId10" w:anchor="/document/70755696/entry/0" w:history="1">
        <w:r w:rsidRPr="007300F9">
          <w:rPr>
            <w:rStyle w:val="-"/>
            <w:rFonts w:ascii="Times New Roman" w:hAnsi="Times New Roman" w:cs="Times New Roman"/>
          </w:rPr>
          <w:t>приказом</w:t>
        </w:r>
      </w:hyperlink>
      <w:r w:rsidRPr="007300F9">
        <w:rPr>
          <w:rFonts w:ascii="Times New Roman" w:hAnsi="Times New Roman" w:cs="Times New Roman"/>
        </w:rPr>
        <w:t xml:space="preserve"> Федерального казначейства от 30.06.2014 N 10н.</w:t>
      </w:r>
    </w:p>
    <w:p w:rsidR="008812B6" w:rsidRPr="007300F9" w:rsidRDefault="00800EFC" w:rsidP="001F0B79">
      <w:pPr>
        <w:pStyle w:val="2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2.</w:t>
      </w:r>
      <w:r w:rsidRPr="007300F9">
        <w:rPr>
          <w:rFonts w:ascii="Times New Roman" w:hAnsi="Times New Roman" w:cs="Times New Roman"/>
        </w:rPr>
        <w:t xml:space="preserve"> Порядок выдачи денежных средств и денежных документов под отчет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2.1.</w:t>
      </w:r>
      <w:r w:rsidRPr="007300F9">
        <w:rPr>
          <w:rFonts w:ascii="Times New Roman" w:hAnsi="Times New Roman" w:cs="Times New Roman"/>
        </w:rPr>
        <w:t xml:space="preserve"> Денежные средства выдаются под отчет на расходы, связанные с приобретением товаров (работ, услуг), и командировочные расходы.</w:t>
      </w:r>
    </w:p>
    <w:p w:rsidR="009E71B4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2.2.</w:t>
      </w:r>
      <w:r w:rsidRPr="007300F9">
        <w:rPr>
          <w:rFonts w:ascii="Times New Roman" w:hAnsi="Times New Roman" w:cs="Times New Roman"/>
        </w:rPr>
        <w:t xml:space="preserve"> Выдача под отчет денежных сре</w:t>
      </w:r>
      <w:proofErr w:type="gramStart"/>
      <w:r w:rsidRPr="007300F9">
        <w:rPr>
          <w:rFonts w:ascii="Times New Roman" w:hAnsi="Times New Roman" w:cs="Times New Roman"/>
        </w:rPr>
        <w:t>дств дл</w:t>
      </w:r>
      <w:proofErr w:type="gramEnd"/>
      <w:r w:rsidRPr="007300F9">
        <w:rPr>
          <w:rFonts w:ascii="Times New Roman" w:hAnsi="Times New Roman" w:cs="Times New Roman"/>
        </w:rPr>
        <w:t>я приобретения товаров (работ, услуг) производится работникам, поименованным в Списке лиц, имеющих право получать денежные средст</w:t>
      </w:r>
      <w:r w:rsidR="009E71B4" w:rsidRPr="007300F9">
        <w:rPr>
          <w:rFonts w:ascii="Times New Roman" w:hAnsi="Times New Roman" w:cs="Times New Roman"/>
        </w:rPr>
        <w:t>ва под отчет на указанные цели (по распоряжению директора).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>Авансы для осуществления расходов в целях организации разовых мероприятий (семинаров, конференций и т.п.), порядок проведения которых определяется отдельным приказом (распоряжением) руководителя организации, выдаются сотрудникам, указанным в данном приказе (распоряжении).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2.3.</w:t>
      </w:r>
      <w:r w:rsidRPr="007300F9">
        <w:rPr>
          <w:rFonts w:ascii="Times New Roman" w:hAnsi="Times New Roman" w:cs="Times New Roman"/>
        </w:rPr>
        <w:t xml:space="preserve"> Авансы на командировочные расходы выдаются под отчет лицам, работающим в учреждении на основании трудовых договоров (сотрудникам учреждения), направленным в служебную командировку в соответствии с приказом руководителя.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2.4.</w:t>
      </w:r>
      <w:r w:rsidRPr="007300F9">
        <w:rPr>
          <w:rFonts w:ascii="Times New Roman" w:hAnsi="Times New Roman" w:cs="Times New Roman"/>
        </w:rPr>
        <w:t xml:space="preserve"> Не допускается выдача денежных средств под отчет физическим лицам, не являющимся сотрудниками организации. Выдача денежных средств таким физическим </w:t>
      </w:r>
      <w:r w:rsidRPr="007300F9">
        <w:rPr>
          <w:rFonts w:ascii="Times New Roman" w:hAnsi="Times New Roman" w:cs="Times New Roman"/>
        </w:rPr>
        <w:lastRenderedPageBreak/>
        <w:t>лицам допускается только на основании соответствующего гражданско-правового договора.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2.5.</w:t>
      </w:r>
      <w:r w:rsidRPr="007300F9">
        <w:rPr>
          <w:rFonts w:ascii="Times New Roman" w:hAnsi="Times New Roman" w:cs="Times New Roman"/>
        </w:rPr>
        <w:t xml:space="preserve"> Не допускается передача выданных под отчет денежных средств (денежных документов) одним лицом другому.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2.6.</w:t>
      </w:r>
      <w:r w:rsidRPr="007300F9">
        <w:rPr>
          <w:rFonts w:ascii="Times New Roman" w:hAnsi="Times New Roman" w:cs="Times New Roman"/>
        </w:rPr>
        <w:t xml:space="preserve"> Денежные средства и денежные документы выдаются под отчет только по распоряжению руководителя учреждения и на основании заявления подотчетного лица (далее также - Заявление).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>Выдача под отчет денежных средств осуществляется только при отсутствии задолженности по ранее выданным под отчет денежным средствам, по которым наступил срок предоставления Авансового отчета.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>Наличие у подотчетного лица неиспользованных денежных документов не является основанием для отказа этому лицу в выдаче под отчет денежных средств.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2.7.</w:t>
      </w:r>
      <w:r w:rsidRPr="007300F9">
        <w:rPr>
          <w:rFonts w:ascii="Times New Roman" w:hAnsi="Times New Roman" w:cs="Times New Roman"/>
        </w:rPr>
        <w:t xml:space="preserve"> 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вида. Наличие у подотчетного лица неиспользованных подотчетных денежных средств не является основанием для отказа этому лицу в выдаче под отчет денежных документов. Выдача под отчет денежных документов в объемах, превышающих дневную потребность, допускается только при наличии у сотрудника условий для их хранения.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2.8.</w:t>
      </w:r>
      <w:r w:rsidRPr="007300F9">
        <w:rPr>
          <w:rFonts w:ascii="Times New Roman" w:hAnsi="Times New Roman" w:cs="Times New Roman"/>
        </w:rPr>
        <w:t xml:space="preserve"> Распоряжение руководителя о выдаче денежных средств (денежных документов) под отчет оформляется как разрешительная надпись на Заявлении.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2.9.</w:t>
      </w:r>
      <w:r w:rsidRPr="007300F9">
        <w:rPr>
          <w:rFonts w:ascii="Times New Roman" w:hAnsi="Times New Roman" w:cs="Times New Roman"/>
        </w:rPr>
        <w:t xml:space="preserve"> Заявление на получение денежных средств (денежных документов) под отчет о</w:t>
      </w:r>
      <w:r w:rsidR="005E27ED" w:rsidRPr="007300F9">
        <w:rPr>
          <w:rFonts w:ascii="Times New Roman" w:hAnsi="Times New Roman" w:cs="Times New Roman"/>
        </w:rPr>
        <w:t>формляется по специальной форме.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 xml:space="preserve">Денежные средства (денежные документы) выдаются сотруднику в течение </w:t>
      </w:r>
      <w:r w:rsidRPr="007300F9">
        <w:rPr>
          <w:rStyle w:val="printable"/>
          <w:rFonts w:ascii="Times New Roman" w:hAnsi="Times New Roman" w:cs="Times New Roman"/>
        </w:rPr>
        <w:t>3</w:t>
      </w:r>
      <w:r w:rsidRPr="007300F9">
        <w:rPr>
          <w:rFonts w:ascii="Times New Roman" w:hAnsi="Times New Roman" w:cs="Times New Roman"/>
        </w:rPr>
        <w:t xml:space="preserve"> рабочих дней со дня предоставления </w:t>
      </w:r>
      <w:r w:rsidRPr="007300F9">
        <w:rPr>
          <w:rStyle w:val="printable"/>
          <w:rFonts w:ascii="Times New Roman" w:hAnsi="Times New Roman" w:cs="Times New Roman"/>
        </w:rPr>
        <w:t>в отдел бухгалтерского учета и отчетности</w:t>
      </w:r>
      <w:r w:rsidRPr="007300F9">
        <w:rPr>
          <w:rFonts w:ascii="Times New Roman" w:hAnsi="Times New Roman" w:cs="Times New Roman"/>
        </w:rPr>
        <w:t xml:space="preserve"> Заявления, оформленного в установленном порядке.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2.10.</w:t>
      </w:r>
      <w:r w:rsidRPr="007300F9">
        <w:rPr>
          <w:rFonts w:ascii="Times New Roman" w:hAnsi="Times New Roman" w:cs="Times New Roman"/>
        </w:rPr>
        <w:t xml:space="preserve"> В Заявлении на получение денежных средств указываются конкретные направления расходов, которые планирует осуществить подотчетное лицо. </w:t>
      </w:r>
      <w:proofErr w:type="gramStart"/>
      <w:r w:rsidRPr="007300F9">
        <w:rPr>
          <w:rFonts w:ascii="Times New Roman" w:hAnsi="Times New Roman" w:cs="Times New Roman"/>
        </w:rPr>
        <w:t xml:space="preserve">Заявление без указания целей расходования денежных средств или с формальным указанием планируемых направлений расходов (например, "на </w:t>
      </w:r>
      <w:proofErr w:type="spellStart"/>
      <w:r w:rsidRPr="007300F9">
        <w:rPr>
          <w:rFonts w:ascii="Times New Roman" w:hAnsi="Times New Roman" w:cs="Times New Roman"/>
        </w:rPr>
        <w:t>хозрасходы</w:t>
      </w:r>
      <w:proofErr w:type="spellEnd"/>
      <w:r w:rsidRPr="007300F9">
        <w:rPr>
          <w:rFonts w:ascii="Times New Roman" w:hAnsi="Times New Roman" w:cs="Times New Roman"/>
        </w:rPr>
        <w:t xml:space="preserve">", "на проведение праздничного мероприятия") считается неоформленным и не может являться основанием для выдачи денежных средств под отчет, так как не позволяет однозначно определить расходные коды </w:t>
      </w:r>
      <w:hyperlink r:id="rId11" w:anchor="/document/70408460/entry/4200" w:history="1">
        <w:r w:rsidRPr="007300F9">
          <w:rPr>
            <w:rStyle w:val="-"/>
            <w:rFonts w:ascii="Times New Roman" w:hAnsi="Times New Roman" w:cs="Times New Roman"/>
          </w:rPr>
          <w:t>бюджетной классификации</w:t>
        </w:r>
      </w:hyperlink>
      <w:r w:rsidRPr="007300F9">
        <w:rPr>
          <w:rFonts w:ascii="Times New Roman" w:hAnsi="Times New Roman" w:cs="Times New Roman"/>
        </w:rPr>
        <w:t>. Размер подотчетной суммы, испрашиваемой сотрудником, определяется на основании предварительного расчета.</w:t>
      </w:r>
      <w:proofErr w:type="gramEnd"/>
      <w:r w:rsidRPr="007300F9">
        <w:rPr>
          <w:rFonts w:ascii="Times New Roman" w:hAnsi="Times New Roman" w:cs="Times New Roman"/>
        </w:rPr>
        <w:t xml:space="preserve"> Расчет производится подотчетным лицом исходя из расценок (тарифов, норм), действующих на день подачи Заявления.</w:t>
      </w:r>
      <w:r w:rsidR="007854C0" w:rsidRPr="007300F9">
        <w:rPr>
          <w:rFonts w:ascii="Times New Roman" w:hAnsi="Times New Roman" w:cs="Times New Roman"/>
        </w:rPr>
        <w:t xml:space="preserve"> Сервисные сборы при покупке билетов входят в состав командировочных расходов.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>Заявление на получение денежных средств под отчет оформляется с учетом следующих требований:</w:t>
      </w:r>
    </w:p>
    <w:tbl>
      <w:tblPr>
        <w:tblW w:w="0" w:type="auto"/>
        <w:tblInd w:w="-3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15" w:type="dxa"/>
          <w:left w:w="-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3"/>
        <w:gridCol w:w="4722"/>
      </w:tblGrid>
      <w:tr w:rsidR="008812B6" w:rsidRPr="007300F9" w:rsidTr="001F0B79">
        <w:tc>
          <w:tcPr>
            <w:tcW w:w="4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812B6" w:rsidRPr="007300F9" w:rsidRDefault="00800EFC" w:rsidP="001F0B79">
            <w:pPr>
              <w:pStyle w:val="2"/>
              <w:spacing w:before="0" w:after="0"/>
              <w:ind w:firstLine="709"/>
              <w:rPr>
                <w:rFonts w:ascii="Times New Roman" w:hAnsi="Times New Roman" w:cs="Times New Roman"/>
              </w:rPr>
            </w:pPr>
            <w:r w:rsidRPr="007300F9">
              <w:rPr>
                <w:rFonts w:ascii="Times New Roman" w:hAnsi="Times New Roman" w:cs="Times New Roman"/>
              </w:rPr>
              <w:t>Назначение аванса</w:t>
            </w:r>
          </w:p>
        </w:tc>
        <w:tc>
          <w:tcPr>
            <w:tcW w:w="47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812B6" w:rsidRPr="007300F9" w:rsidRDefault="00800EFC" w:rsidP="001F0B79">
            <w:pPr>
              <w:pStyle w:val="2"/>
              <w:spacing w:before="0" w:after="0"/>
              <w:ind w:firstLine="709"/>
              <w:rPr>
                <w:rFonts w:ascii="Times New Roman" w:hAnsi="Times New Roman" w:cs="Times New Roman"/>
              </w:rPr>
            </w:pPr>
            <w:bookmarkStart w:id="1" w:name="_GoBack"/>
            <w:r w:rsidRPr="007300F9">
              <w:rPr>
                <w:rFonts w:ascii="Times New Roman" w:hAnsi="Times New Roman" w:cs="Times New Roman"/>
              </w:rPr>
              <w:t>Требования к оформлению заявления</w:t>
            </w:r>
            <w:bookmarkEnd w:id="1"/>
          </w:p>
        </w:tc>
      </w:tr>
      <w:tr w:rsidR="008812B6" w:rsidRPr="007300F9" w:rsidTr="001F0B79">
        <w:tc>
          <w:tcPr>
            <w:tcW w:w="4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812B6" w:rsidRPr="007300F9" w:rsidRDefault="00800EFC" w:rsidP="001F0B79">
            <w:pPr>
              <w:pStyle w:val="aa"/>
              <w:spacing w:before="0" w:after="0"/>
              <w:ind w:firstLine="709"/>
              <w:rPr>
                <w:rFonts w:ascii="Times New Roman" w:hAnsi="Times New Roman" w:cs="Times New Roman"/>
              </w:rPr>
            </w:pPr>
            <w:r w:rsidRPr="007300F9">
              <w:rPr>
                <w:rFonts w:ascii="Times New Roman" w:hAnsi="Times New Roman" w:cs="Times New Roman"/>
                <w:color w:val="000000"/>
              </w:rPr>
              <w:t>На служебную командировку</w:t>
            </w:r>
          </w:p>
        </w:tc>
        <w:tc>
          <w:tcPr>
            <w:tcW w:w="47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812B6" w:rsidRPr="007300F9" w:rsidRDefault="00800EFC" w:rsidP="001F0B79">
            <w:pPr>
              <w:pStyle w:val="aa"/>
              <w:spacing w:before="0" w:after="0"/>
              <w:ind w:firstLine="709"/>
              <w:rPr>
                <w:rFonts w:ascii="Times New Roman" w:hAnsi="Times New Roman" w:cs="Times New Roman"/>
              </w:rPr>
            </w:pPr>
            <w:r w:rsidRPr="007300F9">
              <w:rPr>
                <w:rFonts w:ascii="Times New Roman" w:hAnsi="Times New Roman" w:cs="Times New Roman"/>
                <w:color w:val="000000"/>
              </w:rPr>
              <w:t>Приводится ссылка на приказ о командировании, указывается место командирования и срок командировки</w:t>
            </w:r>
          </w:p>
        </w:tc>
      </w:tr>
      <w:tr w:rsidR="008812B6" w:rsidRPr="007300F9" w:rsidTr="001F0B79">
        <w:tc>
          <w:tcPr>
            <w:tcW w:w="4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812B6" w:rsidRPr="007300F9" w:rsidRDefault="00800EFC" w:rsidP="001F0B79">
            <w:pPr>
              <w:pStyle w:val="aa"/>
              <w:spacing w:before="0" w:after="0"/>
              <w:ind w:firstLine="709"/>
              <w:rPr>
                <w:rFonts w:ascii="Times New Roman" w:hAnsi="Times New Roman" w:cs="Times New Roman"/>
              </w:rPr>
            </w:pPr>
            <w:r w:rsidRPr="007300F9">
              <w:rPr>
                <w:rFonts w:ascii="Times New Roman" w:hAnsi="Times New Roman" w:cs="Times New Roman"/>
                <w:color w:val="000000"/>
              </w:rPr>
              <w:t>На закупку товарно-материальных ценностей (ТМЦ)</w:t>
            </w:r>
          </w:p>
        </w:tc>
        <w:tc>
          <w:tcPr>
            <w:tcW w:w="47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812B6" w:rsidRPr="007300F9" w:rsidRDefault="00800EFC" w:rsidP="001F0B79">
            <w:pPr>
              <w:pStyle w:val="aa"/>
              <w:spacing w:before="0" w:after="0"/>
              <w:ind w:firstLine="709"/>
              <w:rPr>
                <w:rFonts w:ascii="Times New Roman" w:hAnsi="Times New Roman" w:cs="Times New Roman"/>
              </w:rPr>
            </w:pPr>
            <w:r w:rsidRPr="007300F9">
              <w:rPr>
                <w:rFonts w:ascii="Times New Roman" w:hAnsi="Times New Roman" w:cs="Times New Roman"/>
                <w:color w:val="000000"/>
              </w:rPr>
              <w:t xml:space="preserve">Указывается номенклатура, количество и цены товаров (согласно </w:t>
            </w:r>
            <w:r w:rsidRPr="007300F9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предварительным расчетам). </w:t>
            </w:r>
            <w:proofErr w:type="gramStart"/>
            <w:r w:rsidRPr="007300F9">
              <w:rPr>
                <w:rFonts w:ascii="Times New Roman" w:hAnsi="Times New Roman" w:cs="Times New Roman"/>
                <w:color w:val="000000"/>
              </w:rPr>
              <w:t xml:space="preserve">Перечень должен позволить однозначно определить, планируется ли приобретение основных средств или материальных запасов, а также классифицировать приобретаемые ТМЦ по кодам бюджетной классификации (в </w:t>
            </w:r>
            <w:proofErr w:type="spellStart"/>
            <w:r w:rsidRPr="007300F9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7300F9">
              <w:rPr>
                <w:rFonts w:ascii="Times New Roman" w:hAnsi="Times New Roman" w:cs="Times New Roman"/>
                <w:color w:val="000000"/>
              </w:rPr>
              <w:t>. кодам видов расходов)</w:t>
            </w:r>
            <w:proofErr w:type="gramEnd"/>
          </w:p>
        </w:tc>
      </w:tr>
      <w:tr w:rsidR="008812B6" w:rsidRPr="007300F9" w:rsidTr="001F0B79">
        <w:tc>
          <w:tcPr>
            <w:tcW w:w="4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812B6" w:rsidRPr="007300F9" w:rsidRDefault="00800EFC" w:rsidP="001F0B79">
            <w:pPr>
              <w:pStyle w:val="aa"/>
              <w:spacing w:before="0" w:after="0"/>
              <w:ind w:firstLine="709"/>
              <w:rPr>
                <w:rFonts w:ascii="Times New Roman" w:hAnsi="Times New Roman" w:cs="Times New Roman"/>
              </w:rPr>
            </w:pPr>
            <w:r w:rsidRPr="007300F9">
              <w:rPr>
                <w:rFonts w:ascii="Times New Roman" w:hAnsi="Times New Roman" w:cs="Times New Roman"/>
                <w:color w:val="000000"/>
              </w:rPr>
              <w:lastRenderedPageBreak/>
              <w:t>На оплату услуг, работ</w:t>
            </w:r>
          </w:p>
        </w:tc>
        <w:tc>
          <w:tcPr>
            <w:tcW w:w="47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812B6" w:rsidRPr="007300F9" w:rsidRDefault="00800EFC" w:rsidP="001F0B79">
            <w:pPr>
              <w:pStyle w:val="aa"/>
              <w:spacing w:before="0" w:after="0"/>
              <w:ind w:firstLine="709"/>
              <w:rPr>
                <w:rFonts w:ascii="Times New Roman" w:hAnsi="Times New Roman" w:cs="Times New Roman"/>
              </w:rPr>
            </w:pPr>
            <w:r w:rsidRPr="007300F9">
              <w:rPr>
                <w:rFonts w:ascii="Times New Roman" w:hAnsi="Times New Roman" w:cs="Times New Roman"/>
                <w:color w:val="000000"/>
              </w:rPr>
              <w:t>Приводится номенклатура (перечень) услуг (работ) и их стоимость (согласно предварительным расчетам). Приведенный перечень должен позволять однозначно классифицировать услуги, работы по кодам КОСГУ, по иным кодам бюджетной классификации (кодам видов расходов)</w:t>
            </w:r>
          </w:p>
        </w:tc>
      </w:tr>
      <w:tr w:rsidR="008812B6" w:rsidRPr="007300F9" w:rsidTr="001F0B79">
        <w:tc>
          <w:tcPr>
            <w:tcW w:w="4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812B6" w:rsidRPr="007300F9" w:rsidRDefault="00800EFC" w:rsidP="001F0B79">
            <w:pPr>
              <w:pStyle w:val="aa"/>
              <w:spacing w:before="0" w:after="0"/>
              <w:ind w:firstLine="709"/>
              <w:rPr>
                <w:rFonts w:ascii="Times New Roman" w:hAnsi="Times New Roman" w:cs="Times New Roman"/>
              </w:rPr>
            </w:pPr>
            <w:r w:rsidRPr="007300F9">
              <w:rPr>
                <w:rFonts w:ascii="Times New Roman" w:hAnsi="Times New Roman" w:cs="Times New Roman"/>
                <w:color w:val="000000"/>
              </w:rPr>
              <w:t>Компенсация расходов сотрудника, самостоятельно произведенных им в интересах учреждения в обстоятельствах, исключающих предварительное получение аванса</w:t>
            </w:r>
          </w:p>
        </w:tc>
        <w:tc>
          <w:tcPr>
            <w:tcW w:w="47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812B6" w:rsidRPr="007300F9" w:rsidRDefault="00800EFC" w:rsidP="001F0B79">
            <w:pPr>
              <w:pStyle w:val="aa"/>
              <w:spacing w:before="0" w:after="0"/>
              <w:ind w:firstLine="709"/>
              <w:rPr>
                <w:rFonts w:ascii="Times New Roman" w:hAnsi="Times New Roman" w:cs="Times New Roman"/>
              </w:rPr>
            </w:pPr>
            <w:r w:rsidRPr="007300F9">
              <w:rPr>
                <w:rFonts w:ascii="Times New Roman" w:hAnsi="Times New Roman" w:cs="Times New Roman"/>
                <w:color w:val="000000"/>
              </w:rPr>
              <w:t>Указываются соответствующие обстоятельства, а также перечень товаров (работ, услуг), фактически приобретенных (оплаченных) сотрудником</w:t>
            </w:r>
          </w:p>
        </w:tc>
      </w:tr>
      <w:tr w:rsidR="008812B6" w:rsidRPr="007300F9" w:rsidTr="001F0B79">
        <w:tc>
          <w:tcPr>
            <w:tcW w:w="4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812B6" w:rsidRPr="007300F9" w:rsidRDefault="00800EFC" w:rsidP="001F0B79">
            <w:pPr>
              <w:pStyle w:val="aa"/>
              <w:spacing w:before="0" w:after="0"/>
              <w:ind w:firstLine="709"/>
              <w:rPr>
                <w:rFonts w:ascii="Times New Roman" w:hAnsi="Times New Roman" w:cs="Times New Roman"/>
              </w:rPr>
            </w:pPr>
            <w:r w:rsidRPr="007300F9">
              <w:rPr>
                <w:rFonts w:ascii="Times New Roman" w:hAnsi="Times New Roman" w:cs="Times New Roman"/>
                <w:color w:val="000000"/>
              </w:rPr>
              <w:t>Компенсация расходов сотрудника, понесенных им в интересах учреждения (кроме чрезвычайных обстоятельств)</w:t>
            </w:r>
          </w:p>
        </w:tc>
        <w:tc>
          <w:tcPr>
            <w:tcW w:w="47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8812B6" w:rsidRPr="007300F9" w:rsidRDefault="00800EFC" w:rsidP="001F0B79">
            <w:pPr>
              <w:pStyle w:val="aa"/>
              <w:spacing w:before="0" w:after="0"/>
              <w:ind w:firstLine="709"/>
              <w:rPr>
                <w:rFonts w:ascii="Times New Roman" w:hAnsi="Times New Roman" w:cs="Times New Roman"/>
              </w:rPr>
            </w:pPr>
            <w:r w:rsidRPr="007300F9">
              <w:rPr>
                <w:rFonts w:ascii="Times New Roman" w:hAnsi="Times New Roman" w:cs="Times New Roman"/>
                <w:color w:val="000000"/>
              </w:rPr>
              <w:t>Приводится перечень товаров (работ, услуг), фактически приобретенных (оплаченных) сотрудником.</w:t>
            </w:r>
          </w:p>
          <w:p w:rsidR="008812B6" w:rsidRPr="007300F9" w:rsidRDefault="00800EFC" w:rsidP="001F0B79">
            <w:pPr>
              <w:pStyle w:val="aa"/>
              <w:spacing w:before="0" w:after="0"/>
              <w:ind w:firstLine="709"/>
              <w:rPr>
                <w:rFonts w:ascii="Times New Roman" w:hAnsi="Times New Roman" w:cs="Times New Roman"/>
              </w:rPr>
            </w:pPr>
            <w:r w:rsidRPr="007300F9">
              <w:rPr>
                <w:rFonts w:ascii="Times New Roman" w:hAnsi="Times New Roman" w:cs="Times New Roman"/>
                <w:color w:val="000000"/>
              </w:rPr>
              <w:t>Кроме того, в заявлении должна содержаться информация о том, почему сотрудник полагает, что произведенные им по собственной инициативе расходы будут полезны учреждению</w:t>
            </w:r>
          </w:p>
        </w:tc>
      </w:tr>
    </w:tbl>
    <w:p w:rsidR="008812B6" w:rsidRPr="007300F9" w:rsidRDefault="00DD5B6F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2.11</w:t>
      </w:r>
      <w:r w:rsidR="00800EFC" w:rsidRPr="007300F9">
        <w:rPr>
          <w:rStyle w:val="enumerated"/>
          <w:rFonts w:ascii="Times New Roman" w:hAnsi="Times New Roman" w:cs="Times New Roman"/>
        </w:rPr>
        <w:t>.</w:t>
      </w:r>
      <w:r w:rsidR="00800EFC" w:rsidRPr="007300F9">
        <w:rPr>
          <w:rFonts w:ascii="Times New Roman" w:hAnsi="Times New Roman" w:cs="Times New Roman"/>
        </w:rPr>
        <w:t xml:space="preserve"> До представления Заявления на получение денежных средств под отчет на утверждение руководителю оно предоставляется </w:t>
      </w:r>
      <w:r w:rsidR="002E7650" w:rsidRPr="007300F9">
        <w:rPr>
          <w:rStyle w:val="printable"/>
          <w:rFonts w:ascii="Times New Roman" w:hAnsi="Times New Roman" w:cs="Times New Roman"/>
        </w:rPr>
        <w:t>в</w:t>
      </w:r>
      <w:r w:rsidR="007300F9" w:rsidRPr="007300F9">
        <w:rPr>
          <w:rStyle w:val="printable"/>
          <w:rFonts w:ascii="Times New Roman" w:hAnsi="Times New Roman" w:cs="Times New Roman"/>
        </w:rPr>
        <w:t xml:space="preserve"> </w:t>
      </w:r>
      <w:r w:rsidR="00800EFC" w:rsidRPr="007300F9">
        <w:rPr>
          <w:rStyle w:val="printable"/>
          <w:rFonts w:ascii="Times New Roman" w:hAnsi="Times New Roman" w:cs="Times New Roman"/>
        </w:rPr>
        <w:t>отдел бухгалтерского учета и отчетности</w:t>
      </w:r>
      <w:r w:rsidR="00800EFC" w:rsidRPr="007300F9">
        <w:rPr>
          <w:rFonts w:ascii="Times New Roman" w:hAnsi="Times New Roman" w:cs="Times New Roman"/>
        </w:rPr>
        <w:t>. Уполномоченный работник  указывает в Заявлении: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>- информацию о наличии (отсутствии) у сотрудника задолженности по ранее выданным авансам и срокам предоставления отчета по ним;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>- расшифровку запрошенных сумм по соответствующим кодам бюджетной классификации;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>- информацию о несоответствии заявления каким-либо положениям приказа об учетной политике.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 xml:space="preserve">Информация, указанная в Заявлении уполномоченным сотрудником, заверяется подписью </w:t>
      </w:r>
      <w:r w:rsidRPr="007300F9">
        <w:rPr>
          <w:rStyle w:val="printable"/>
          <w:rFonts w:ascii="Times New Roman" w:hAnsi="Times New Roman" w:cs="Times New Roman"/>
        </w:rPr>
        <w:t>начальников отдела</w:t>
      </w:r>
      <w:r w:rsidRPr="007300F9">
        <w:rPr>
          <w:rFonts w:ascii="Times New Roman" w:hAnsi="Times New Roman" w:cs="Times New Roman"/>
        </w:rPr>
        <w:t>.</w:t>
      </w:r>
    </w:p>
    <w:p w:rsidR="001F0B79" w:rsidRDefault="00DD5B6F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2.12</w:t>
      </w:r>
      <w:r w:rsidR="00800EFC" w:rsidRPr="007300F9">
        <w:rPr>
          <w:rStyle w:val="enumerated"/>
          <w:rFonts w:ascii="Times New Roman" w:hAnsi="Times New Roman" w:cs="Times New Roman"/>
        </w:rPr>
        <w:t>.</w:t>
      </w:r>
      <w:r w:rsidR="00800EFC" w:rsidRPr="007300F9">
        <w:rPr>
          <w:rFonts w:ascii="Times New Roman" w:hAnsi="Times New Roman" w:cs="Times New Roman"/>
        </w:rPr>
        <w:t xml:space="preserve"> Срок, на который денежные средства (денежные документы) испрашиваются под отчет, подотчетное лицо собственноручно указывает в Заявлении. Руководитель учреждения подтверждает этот срок или устанавливает при утверждении Заявления иной срок.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>Если в Заявлении не указан предельный срок их расходования (использования), денежные средства или денежные документы должны быть израсходованы (использованы) подотчетным лицом в день получения.</w:t>
      </w:r>
    </w:p>
    <w:p w:rsidR="008812B6" w:rsidRPr="007300F9" w:rsidRDefault="00DD5B6F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lastRenderedPageBreak/>
        <w:t>2.13</w:t>
      </w:r>
      <w:r w:rsidR="00800EFC" w:rsidRPr="007300F9">
        <w:rPr>
          <w:rStyle w:val="enumerated"/>
          <w:rFonts w:ascii="Times New Roman" w:hAnsi="Times New Roman" w:cs="Times New Roman"/>
        </w:rPr>
        <w:t>.</w:t>
      </w:r>
      <w:r w:rsidR="00800EFC" w:rsidRPr="007300F9">
        <w:rPr>
          <w:rFonts w:ascii="Times New Roman" w:hAnsi="Times New Roman" w:cs="Times New Roman"/>
        </w:rPr>
        <w:t xml:space="preserve"> Срок, на который согласно Заявлению выдаются денежные средства (денежные документы), не может превышать: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 xml:space="preserve">- </w:t>
      </w:r>
      <w:r w:rsidRPr="007300F9">
        <w:rPr>
          <w:rStyle w:val="printable"/>
          <w:rFonts w:ascii="Times New Roman" w:hAnsi="Times New Roman" w:cs="Times New Roman"/>
        </w:rPr>
        <w:t>3</w:t>
      </w:r>
      <w:r w:rsidRPr="007300F9">
        <w:rPr>
          <w:rFonts w:ascii="Times New Roman" w:hAnsi="Times New Roman" w:cs="Times New Roman"/>
        </w:rPr>
        <w:t xml:space="preserve"> рабочих дней (при приобретении горюче-смазочных материалов);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 xml:space="preserve">- </w:t>
      </w:r>
      <w:r w:rsidRPr="007300F9">
        <w:rPr>
          <w:rStyle w:val="printable"/>
          <w:rFonts w:ascii="Times New Roman" w:hAnsi="Times New Roman" w:cs="Times New Roman"/>
        </w:rPr>
        <w:t>3</w:t>
      </w:r>
      <w:r w:rsidRPr="007300F9">
        <w:rPr>
          <w:rFonts w:ascii="Times New Roman" w:hAnsi="Times New Roman" w:cs="Times New Roman"/>
        </w:rPr>
        <w:t xml:space="preserve"> рабочих дней (при оплате иных материальных ценностей, работ, услуг);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>- срок командировки (со дня выезда по день приезда);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 xml:space="preserve">- </w:t>
      </w:r>
      <w:r w:rsidRPr="007300F9">
        <w:rPr>
          <w:rStyle w:val="printable"/>
          <w:rFonts w:ascii="Times New Roman" w:hAnsi="Times New Roman" w:cs="Times New Roman"/>
        </w:rPr>
        <w:t>3</w:t>
      </w:r>
      <w:r w:rsidRPr="007300F9">
        <w:rPr>
          <w:rFonts w:ascii="Times New Roman" w:hAnsi="Times New Roman" w:cs="Times New Roman"/>
        </w:rPr>
        <w:t xml:space="preserve"> рабочих дней (при использовании денежных документов).</w:t>
      </w:r>
    </w:p>
    <w:p w:rsidR="008812B6" w:rsidRPr="007300F9" w:rsidRDefault="00DD5B6F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2.14</w:t>
      </w:r>
      <w:r w:rsidR="00800EFC" w:rsidRPr="007300F9">
        <w:rPr>
          <w:rStyle w:val="enumerated"/>
          <w:rFonts w:ascii="Times New Roman" w:hAnsi="Times New Roman" w:cs="Times New Roman"/>
        </w:rPr>
        <w:t>.</w:t>
      </w:r>
      <w:r w:rsidR="00800EFC" w:rsidRPr="007300F9">
        <w:rPr>
          <w:rFonts w:ascii="Times New Roman" w:hAnsi="Times New Roman" w:cs="Times New Roman"/>
        </w:rPr>
        <w:t xml:space="preserve"> Предельная сумма выдачи наличных денежных средств под отчет на расходы, связанные с приобретением товаров (работ, услуг), из кассы учреждения устанавливается в размере </w:t>
      </w:r>
      <w:r w:rsidR="00783637" w:rsidRPr="007300F9">
        <w:rPr>
          <w:rStyle w:val="printable"/>
          <w:rFonts w:ascii="Times New Roman" w:hAnsi="Times New Roman" w:cs="Times New Roman"/>
        </w:rPr>
        <w:t>15</w:t>
      </w:r>
      <w:r w:rsidR="00800EFC" w:rsidRPr="007300F9">
        <w:rPr>
          <w:rStyle w:val="printable"/>
          <w:rFonts w:ascii="Times New Roman" w:hAnsi="Times New Roman" w:cs="Times New Roman"/>
        </w:rPr>
        <w:t>000</w:t>
      </w:r>
      <w:r w:rsidR="00800EFC" w:rsidRPr="007300F9">
        <w:rPr>
          <w:rFonts w:ascii="Times New Roman" w:hAnsi="Times New Roman" w:cs="Times New Roman"/>
        </w:rPr>
        <w:t xml:space="preserve"> рублей.</w:t>
      </w:r>
    </w:p>
    <w:p w:rsidR="008812B6" w:rsidRPr="007300F9" w:rsidRDefault="00800EFC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Fonts w:ascii="Times New Roman" w:hAnsi="Times New Roman" w:cs="Times New Roman"/>
        </w:rPr>
        <w:t xml:space="preserve">Сумма выдачи денежных средств под отчет на эти цели с применением расчетных (дебетовых) карт не может превышать </w:t>
      </w:r>
      <w:r w:rsidR="00783637" w:rsidRPr="007300F9">
        <w:rPr>
          <w:rStyle w:val="printable"/>
          <w:rFonts w:ascii="Times New Roman" w:hAnsi="Times New Roman" w:cs="Times New Roman"/>
        </w:rPr>
        <w:t>15</w:t>
      </w:r>
      <w:r w:rsidRPr="007300F9">
        <w:rPr>
          <w:rStyle w:val="printable"/>
          <w:rFonts w:ascii="Times New Roman" w:hAnsi="Times New Roman" w:cs="Times New Roman"/>
        </w:rPr>
        <w:t>000 рублей</w:t>
      </w:r>
      <w:r w:rsidRPr="007300F9">
        <w:rPr>
          <w:rFonts w:ascii="Times New Roman" w:hAnsi="Times New Roman" w:cs="Times New Roman"/>
        </w:rPr>
        <w:t>.</w:t>
      </w:r>
    </w:p>
    <w:p w:rsidR="008812B6" w:rsidRPr="007300F9" w:rsidRDefault="00DD5B6F" w:rsidP="001F0B79">
      <w:pPr>
        <w:pStyle w:val="aa"/>
        <w:spacing w:before="0" w:after="0"/>
        <w:ind w:firstLine="709"/>
        <w:rPr>
          <w:rFonts w:ascii="Times New Roman" w:hAnsi="Times New Roman" w:cs="Times New Roman"/>
        </w:rPr>
      </w:pPr>
      <w:r w:rsidRPr="007300F9">
        <w:rPr>
          <w:rStyle w:val="enumerated"/>
          <w:rFonts w:ascii="Times New Roman" w:hAnsi="Times New Roman" w:cs="Times New Roman"/>
        </w:rPr>
        <w:t>2.15</w:t>
      </w:r>
      <w:r w:rsidR="00800EFC" w:rsidRPr="007300F9">
        <w:rPr>
          <w:rStyle w:val="enumerated"/>
          <w:rFonts w:ascii="Times New Roman" w:hAnsi="Times New Roman" w:cs="Times New Roman"/>
        </w:rPr>
        <w:t>.</w:t>
      </w:r>
      <w:r w:rsidR="00800EFC" w:rsidRPr="007300F9">
        <w:rPr>
          <w:rFonts w:ascii="Times New Roman" w:hAnsi="Times New Roman" w:cs="Times New Roman"/>
        </w:rPr>
        <w:t xml:space="preserve"> Денежные средства (авансы) на расходы, связанные со служебными командировками, перечисляются на расчетны</w:t>
      </w:r>
      <w:r w:rsidR="009E71B4" w:rsidRPr="007300F9">
        <w:rPr>
          <w:rFonts w:ascii="Times New Roman" w:hAnsi="Times New Roman" w:cs="Times New Roman"/>
        </w:rPr>
        <w:t>е (дебетовые) карты сотрудников</w:t>
      </w:r>
      <w:r w:rsidR="00800EFC" w:rsidRPr="007300F9">
        <w:rPr>
          <w:rFonts w:ascii="Times New Roman" w:hAnsi="Times New Roman" w:cs="Times New Roman"/>
        </w:rPr>
        <w:t xml:space="preserve"> в пределах сумм расходов, установленных Положением о служебных командировках.</w:t>
      </w:r>
    </w:p>
    <w:p w:rsidR="00BB7454" w:rsidRPr="007300F9" w:rsidRDefault="00BB7454" w:rsidP="00BB7454">
      <w:pPr>
        <w:pStyle w:val="aa"/>
        <w:ind w:firstLine="709"/>
        <w:jc w:val="center"/>
        <w:rPr>
          <w:rFonts w:ascii="Times New Roman" w:hAnsi="Times New Roman" w:cs="Times New Roman"/>
          <w:b/>
          <w:i/>
        </w:rPr>
      </w:pPr>
      <w:r w:rsidRPr="007300F9">
        <w:rPr>
          <w:rFonts w:ascii="Times New Roman" w:hAnsi="Times New Roman" w:cs="Times New Roman"/>
          <w:b/>
          <w:i/>
        </w:rPr>
        <w:t>3. Порядок и размеры возмещения расходов, связанных со служебными командировками работников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 xml:space="preserve">3. Работнику возмещаются следующие расходы, связанные с его направлением в служебную командировку: на проезд до места командирования и обратно к месту постоянной работы; по найму жилого помещения; дополнительные расходы, связанные с проживанием вне места постоянного жительства (суточные); иные документально подтвержденные расходы, произведенные работником с разрешения или </w:t>
      </w:r>
      <w:proofErr w:type="gramStart"/>
      <w:r w:rsidRPr="007300F9">
        <w:rPr>
          <w:rFonts w:cs="Times New Roman"/>
        </w:rPr>
        <w:t>ведома</w:t>
      </w:r>
      <w:proofErr w:type="gramEnd"/>
      <w:r w:rsidRPr="007300F9">
        <w:rPr>
          <w:rFonts w:cs="Times New Roman"/>
        </w:rPr>
        <w:t xml:space="preserve"> представителя нанимателя (работодателя), а также возмещение фактически понесенных расходов, связанных с отменой или изменением сроков служебной командировки.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2" w:name="anchor1031"/>
      <w:bookmarkEnd w:id="2"/>
      <w:r w:rsidRPr="007300F9">
        <w:rPr>
          <w:rFonts w:cs="Times New Roman"/>
        </w:rPr>
        <w:t>3.1. Возмещение расходов на проезд.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3" w:name="anchor10311"/>
      <w:bookmarkEnd w:id="3"/>
      <w:r w:rsidRPr="007300F9">
        <w:rPr>
          <w:rFonts w:cs="Times New Roman"/>
        </w:rPr>
        <w:t>3.1.1. Расходы на проезд к месту командирования (как на территории Российской Федерации, так и на территории иностранных государств) и обратно к месту постоянной работы возмещаются командируемому по фактическим затратам, подтвержденным соответствующими документами, по следующим нормам: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 xml:space="preserve">воздушным транспортом - по стоимости билета </w:t>
      </w:r>
      <w:proofErr w:type="gramStart"/>
      <w:r w:rsidRPr="007300F9">
        <w:rPr>
          <w:rFonts w:cs="Times New Roman"/>
        </w:rPr>
        <w:t>эконом-класса</w:t>
      </w:r>
      <w:proofErr w:type="gramEnd"/>
      <w:r w:rsidRPr="007300F9">
        <w:rPr>
          <w:rFonts w:cs="Times New Roman"/>
        </w:rPr>
        <w:t>;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>железнодорожным транспортом - по стоимости билета в четырехместном купе категории "К" или спальном пассажирском вагоне открытого типа категории "ПЛ";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>морским и речным транспортом - по тарифам, установленным перевозчиком, но не выше стоимости проезда в четырехместной каюте с комплексным обслуживанием пассажиров;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>автомобильным транспортом - по стоимости билета на любом автотранспортном средстве (кроме такси).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4" w:name="anchor10312"/>
      <w:bookmarkEnd w:id="4"/>
      <w:r w:rsidRPr="007300F9">
        <w:rPr>
          <w:rFonts w:cs="Times New Roman"/>
        </w:rPr>
        <w:t xml:space="preserve">3.1.2. При направлении в служебную командировку (как на территории Российской Федерации, так и на территории иностранных государств) </w:t>
      </w:r>
      <w:proofErr w:type="gramStart"/>
      <w:r w:rsidRPr="007300F9">
        <w:rPr>
          <w:rFonts w:cs="Times New Roman"/>
        </w:rPr>
        <w:t>командируемому</w:t>
      </w:r>
      <w:proofErr w:type="gramEnd"/>
      <w:r w:rsidRPr="007300F9">
        <w:rPr>
          <w:rFonts w:cs="Times New Roman"/>
        </w:rPr>
        <w:t xml:space="preserve"> возмещаются следующие фактически подтвержденные расходы: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5" w:name="anchor3121"/>
      <w:bookmarkEnd w:id="5"/>
      <w:r w:rsidRPr="007300F9">
        <w:rPr>
          <w:rFonts w:cs="Times New Roman"/>
        </w:rPr>
        <w:t xml:space="preserve">а) расходы на проезд в транспорте общего пользования до аэропорта, станции или пристани, а также в случае, если в городе или ином населенном пункте, куда работник направлен в служебную командировку, </w:t>
      </w:r>
      <w:proofErr w:type="gramStart"/>
      <w:r w:rsidRPr="007300F9">
        <w:rPr>
          <w:rFonts w:cs="Times New Roman"/>
        </w:rPr>
        <w:t>командируемому</w:t>
      </w:r>
      <w:proofErr w:type="gramEnd"/>
      <w:r w:rsidRPr="007300F9">
        <w:rPr>
          <w:rFonts w:cs="Times New Roman"/>
        </w:rPr>
        <w:t xml:space="preserve"> для выполнения служебного поручения необходимо посетить более двух мест;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6" w:name="anchor3122"/>
      <w:bookmarkEnd w:id="6"/>
      <w:r w:rsidRPr="007300F9">
        <w:rPr>
          <w:rFonts w:cs="Times New Roman"/>
        </w:rPr>
        <w:t>б) расходы на оплату услуг по оформлению проездных документов;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7" w:name="anchor3123"/>
      <w:bookmarkEnd w:id="7"/>
      <w:r w:rsidRPr="007300F9">
        <w:rPr>
          <w:rFonts w:cs="Times New Roman"/>
        </w:rPr>
        <w:t>в) расходы на оплату услуг по предварительной регистрации пассажиров и багажа;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8" w:name="anchor3124"/>
      <w:bookmarkEnd w:id="8"/>
      <w:r w:rsidRPr="007300F9">
        <w:rPr>
          <w:rFonts w:cs="Times New Roman"/>
        </w:rPr>
        <w:t>г) расходы на оплату провоза багажа;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9" w:name="anchor3125"/>
      <w:bookmarkEnd w:id="9"/>
      <w:r w:rsidRPr="007300F9">
        <w:rPr>
          <w:rFonts w:cs="Times New Roman"/>
        </w:rPr>
        <w:t>д) расходы на оплату добровольного страхования пассажиров от несчастных случаев, оформленного отдельным страховым полисом, являющимся приложением к билету;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10" w:name="anchor3126"/>
      <w:bookmarkEnd w:id="10"/>
      <w:r w:rsidRPr="007300F9">
        <w:rPr>
          <w:rFonts w:cs="Times New Roman"/>
        </w:rPr>
        <w:t>е) расходов за пользование в поездах постельными принадлежностями.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11" w:name="anchor10313"/>
      <w:bookmarkEnd w:id="11"/>
      <w:r w:rsidRPr="007300F9">
        <w:rPr>
          <w:rFonts w:cs="Times New Roman"/>
        </w:rPr>
        <w:lastRenderedPageBreak/>
        <w:t>3.1.3. Документами, подтверждающими расходы на проезд (как на территории Российской Федерации, так и на территории иностранных государств), являются: проездные документы - билеты на железнодорожный, воздушный, автомобильный и водный транспорт общего пользования; распечатка электронного билета; посадочный талон; квитанции об оплате дополнительных услуг и сборов перевозчика; билеты на оплату проезда на транспорте общего пользования.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12" w:name="anchor10314"/>
      <w:bookmarkEnd w:id="12"/>
      <w:r w:rsidRPr="007300F9">
        <w:rPr>
          <w:rFonts w:cs="Times New Roman"/>
        </w:rPr>
        <w:t>3.1.4.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расходов на проезд не производится.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13" w:name="anchor1032"/>
      <w:bookmarkEnd w:id="13"/>
      <w:r w:rsidRPr="007300F9">
        <w:rPr>
          <w:rFonts w:cs="Times New Roman"/>
        </w:rPr>
        <w:t>3.2. Возмещение расходов по найму жилого помещения.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14" w:name="anchor10321"/>
      <w:bookmarkEnd w:id="14"/>
      <w:r w:rsidRPr="007300F9">
        <w:rPr>
          <w:rFonts w:cs="Times New Roman"/>
        </w:rPr>
        <w:t>3.2.1. Расходы по бронированию и найму жилого помещения на территории Российской Федерации возмещаются работнику по фактическим затратам.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>Документами, подтверждающими фактические затраты работника по найму жилого помещения, являются: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15" w:name="anchor32101"/>
      <w:bookmarkEnd w:id="15"/>
      <w:r w:rsidRPr="007300F9">
        <w:rPr>
          <w:rFonts w:cs="Times New Roman"/>
        </w:rPr>
        <w:t>а) при проживании в гостинице: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Федерации;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16" w:name="anchor32102"/>
      <w:bookmarkEnd w:id="16"/>
      <w:r w:rsidRPr="007300F9">
        <w:rPr>
          <w:rFonts w:cs="Times New Roman"/>
        </w:rPr>
        <w:t xml:space="preserve">б) при проживании в ином жилом помещении: договор аренды жилого помещения (квартиры или комнаты), документы, подтверждающие оплату проживания (расписка </w:t>
      </w:r>
      <w:proofErr w:type="spellStart"/>
      <w:r w:rsidRPr="007300F9">
        <w:rPr>
          <w:rFonts w:cs="Times New Roman"/>
        </w:rPr>
        <w:t>наймодателя</w:t>
      </w:r>
      <w:proofErr w:type="spellEnd"/>
      <w:r w:rsidRPr="007300F9">
        <w:rPr>
          <w:rFonts w:cs="Times New Roman"/>
        </w:rPr>
        <w:t xml:space="preserve"> о получении денежных средств и т.д.).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17" w:name="anchor10322"/>
      <w:bookmarkEnd w:id="17"/>
      <w:r w:rsidRPr="007300F9">
        <w:rPr>
          <w:rFonts w:cs="Times New Roman"/>
        </w:rPr>
        <w:t>3.2.2. Расходы по бронированию и найму жилого помещения (гостиницы) на территории иностранного государства возмещаются командируемому по фактическим затратам, подтвержденным документами, но не превышающим предельные нормы, установленные Правительством Российской Федерации для федеральных государственных гражданских служащих.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>Документами, подтверждающими фактические затраты сотрудника на оплату бронирования и проживания в гостинице на территории иностранного государства, являются: выставленный счет, кассовый чек и чек, выдаваемый к операциям с использованием пластиковых банковских карт.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>Документы, подтверждающие расходы на проживание в гостинице на территории иностранного государства, должны быть представлены с построчным переводом на русский язык.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18" w:name="anchor10323"/>
      <w:bookmarkEnd w:id="18"/>
      <w:r w:rsidRPr="007300F9">
        <w:rPr>
          <w:rFonts w:cs="Times New Roman"/>
        </w:rPr>
        <w:t>3.2.3. В случае вынужденной задержки (остановки) в пути расходы по бронированию и найму жилого помещения возмещаются работнику в размерах, установленных настоящим Порядком. Факт задержки (остановки) сотрудника в пути по не зависящим от него причинам должен быть удостоверен должностными лицами аэропортов, станций или пристаней.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19" w:name="anchor10324"/>
      <w:bookmarkEnd w:id="19"/>
      <w:r w:rsidRPr="007300F9">
        <w:rPr>
          <w:rFonts w:cs="Times New Roman"/>
        </w:rPr>
        <w:t xml:space="preserve">3.2.4. </w:t>
      </w:r>
      <w:proofErr w:type="gramStart"/>
      <w:r w:rsidRPr="007300F9">
        <w:rPr>
          <w:rFonts w:cs="Times New Roman"/>
        </w:rPr>
        <w:t>В случае временной нетрудоспособности работника ему возмещаются расходы по найму жилого помещения (кроме случаев, когда командируемый находится на стационарном лечении) в размерах, установленных настоящим Порядком,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местожительства.</w:t>
      </w:r>
      <w:proofErr w:type="gramEnd"/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20" w:name="anchor10325"/>
      <w:bookmarkEnd w:id="20"/>
      <w:r w:rsidRPr="007300F9">
        <w:rPr>
          <w:rFonts w:cs="Times New Roman"/>
        </w:rPr>
        <w:t>3.2.5. При отсутствии документов, подтверждающих фактические затраты сотрудника по найму жилого помещения, оплата расходов по бронированию и найму жилого помещения не производится.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21" w:name="anchor1033"/>
      <w:bookmarkEnd w:id="21"/>
      <w:r w:rsidRPr="007300F9">
        <w:rPr>
          <w:rFonts w:cs="Times New Roman"/>
        </w:rPr>
        <w:t>3.3. Возмещение дополнительных расходов, связанных с проживанием вне места постоянного жительства (суточные).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22" w:name="anchor10331"/>
      <w:bookmarkEnd w:id="22"/>
      <w:r w:rsidRPr="007300F9">
        <w:rPr>
          <w:rFonts w:cs="Times New Roman"/>
        </w:rPr>
        <w:t>3.3.1. Суточные выплачиваются за каждый день нахождения сотрудника в служебной командировке (за фактический срок пребывания работника в служебной командировке), включая выходные и праздничные дни, а также за дни нахождения в пути, в том числе за время вынужденной остановки в пути.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23" w:name="anchor10332"/>
      <w:bookmarkEnd w:id="23"/>
      <w:r w:rsidRPr="007300F9">
        <w:rPr>
          <w:rFonts w:cs="Times New Roman"/>
        </w:rPr>
        <w:lastRenderedPageBreak/>
        <w:t>3.3.2. Фактический срок пребывания работника в служебной командировке определяется по проездным документам (поезд, самолет, автобус, судно), представленным им по возвращении из служебной командировки (за исключением случаев, когда командируемый едет к месту командирования и (или) обратно к месту постоянной работы на служебном автотранспорте).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>Днем выезда в служебную командировку считается дата отправления транспортного средства (поезда, самолета, автобуса, судна) от места постоянной работы командируемого. При отправлении указанного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 xml:space="preserve">Днем приезда из служебной командировки считается дата прибытия транспортного средства (поезда, самолета, автобуса, судна) </w:t>
      </w:r>
      <w:proofErr w:type="gramStart"/>
      <w:r w:rsidRPr="007300F9">
        <w:rPr>
          <w:rFonts w:cs="Times New Roman"/>
        </w:rPr>
        <w:t>в место постоянной работы</w:t>
      </w:r>
      <w:proofErr w:type="gramEnd"/>
      <w:r w:rsidRPr="007300F9">
        <w:rPr>
          <w:rFonts w:cs="Times New Roman"/>
        </w:rPr>
        <w:t xml:space="preserve">. При прибытии транспортного средства до 24 часов (включительно) днем приезда из командировки считаются текущие сутки, а с 00 часов и позднее - последующие сутки. В случае прибытия транспортного средства с опозданием днем приезда из командировки считается дата фактического прибытия указанного транспортного средства </w:t>
      </w:r>
      <w:proofErr w:type="gramStart"/>
      <w:r w:rsidRPr="007300F9">
        <w:rPr>
          <w:rFonts w:cs="Times New Roman"/>
        </w:rPr>
        <w:t>в место постоянной работы</w:t>
      </w:r>
      <w:proofErr w:type="gramEnd"/>
      <w:r w:rsidRPr="007300F9">
        <w:rPr>
          <w:rFonts w:cs="Times New Roman"/>
        </w:rPr>
        <w:t>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 xml:space="preserve">Если станция, аэропорт или пристань находятся за чертой населенного пункта, в целях определения дня выезда и дня приезда работника из командировки учитывается время, необходимое для проезда </w:t>
      </w:r>
      <w:proofErr w:type="gramStart"/>
      <w:r w:rsidRPr="007300F9">
        <w:rPr>
          <w:rFonts w:cs="Times New Roman"/>
        </w:rPr>
        <w:t>до</w:t>
      </w:r>
      <w:proofErr w:type="gramEnd"/>
      <w:r w:rsidRPr="007300F9">
        <w:rPr>
          <w:rFonts w:cs="Times New Roman"/>
        </w:rPr>
        <w:t xml:space="preserve"> (</w:t>
      </w:r>
      <w:proofErr w:type="gramStart"/>
      <w:r w:rsidRPr="007300F9">
        <w:rPr>
          <w:rFonts w:cs="Times New Roman"/>
        </w:rPr>
        <w:t>от</w:t>
      </w:r>
      <w:proofErr w:type="gramEnd"/>
      <w:r w:rsidRPr="007300F9">
        <w:rPr>
          <w:rFonts w:cs="Times New Roman"/>
        </w:rPr>
        <w:t>) станции, аэропорта или пристани.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proofErr w:type="gramStart"/>
      <w:r w:rsidRPr="007300F9">
        <w:rPr>
          <w:rFonts w:cs="Times New Roman"/>
        </w:rPr>
        <w:t>Если работник едет к месту командирования и (или) обратно к месту постоянной работы на служебном автотранспорте, то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с приложением документов, подтверждающих использование указанного транспорта (путевой лист, маршрутный лист, счета, квитанции, кассовые чеки и иные документы, подтверждающие маршрут следования транспорта).</w:t>
      </w:r>
      <w:proofErr w:type="gramEnd"/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>В случае отсутствия проездных документов фактический срок пребывания в служебной командировке работник подтверждает документами об оказании гостиничных услуг или документами по найму иного отдельного жилого помещения в месте командирования.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proofErr w:type="gramStart"/>
      <w:r w:rsidRPr="007300F9">
        <w:rPr>
          <w:rFonts w:cs="Times New Roman"/>
        </w:rPr>
        <w:t>При отсутствии проездных документов, документов об оказании гостиничных услуг или документов по найму иного отдельного жилого помещения к месту командирования для подтверждения фактического срока пребывания в месте командирования сотрудник пояснительную записку о фактическом сроке его пребывания в служебной командировке, а также подтверждение принимающей работника стороны (организации либо должностного лица) срока прибытия (убытия) работника к месту командирования (из места командирования).</w:t>
      </w:r>
      <w:proofErr w:type="gramEnd"/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24" w:name="anchor10333"/>
      <w:bookmarkEnd w:id="24"/>
      <w:r w:rsidRPr="007300F9">
        <w:rPr>
          <w:rFonts w:cs="Times New Roman"/>
        </w:rPr>
        <w:t xml:space="preserve">3.3.3. </w:t>
      </w:r>
      <w:proofErr w:type="gramStart"/>
      <w:r w:rsidRPr="007300F9">
        <w:rPr>
          <w:rFonts w:cs="Times New Roman"/>
        </w:rPr>
        <w:t xml:space="preserve">Выплата суточных при направлении сотрудника в служебную командировку на территории Российской Федерации производится в размере, установленном </w:t>
      </w:r>
      <w:hyperlink r:id="rId12" w:history="1">
        <w:r w:rsidRPr="007300F9">
          <w:rPr>
            <w:rStyle w:val="ab"/>
            <w:rFonts w:cs="Times New Roman"/>
          </w:rPr>
          <w:t>постановлением</w:t>
        </w:r>
      </w:hyperlink>
      <w:r w:rsidRPr="007300F9">
        <w:rPr>
          <w:rFonts w:cs="Times New Roman"/>
        </w:rPr>
        <w:t xml:space="preserve"> Правительства Российской Федерации от 02.10.2002 N 729 "О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учреждений".</w:t>
      </w:r>
      <w:proofErr w:type="gramEnd"/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25" w:name="anchor10334"/>
      <w:bookmarkEnd w:id="25"/>
      <w:r w:rsidRPr="007300F9">
        <w:rPr>
          <w:rFonts w:cs="Times New Roman"/>
        </w:rPr>
        <w:t>3.3.4. Выплата суточных при направлении работника в служебную командировку на территорию иностранного государства производится по следующим нормам: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 xml:space="preserve">при проезде по территории Российской Федерации - в размерах, установленных </w:t>
      </w:r>
      <w:hyperlink r:id="rId13" w:anchor="anchor10333" w:history="1">
        <w:r w:rsidRPr="007300F9">
          <w:rPr>
            <w:rStyle w:val="ab"/>
            <w:rFonts w:cs="Times New Roman"/>
          </w:rPr>
          <w:t>п. 3.3.3</w:t>
        </w:r>
      </w:hyperlink>
      <w:r w:rsidRPr="007300F9">
        <w:rPr>
          <w:rFonts w:cs="Times New Roman"/>
        </w:rPr>
        <w:t xml:space="preserve"> настоящего Положения;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26" w:name="anchor3343"/>
      <w:bookmarkEnd w:id="26"/>
      <w:proofErr w:type="gramStart"/>
      <w:r w:rsidRPr="007300F9">
        <w:rPr>
          <w:rFonts w:cs="Times New Roman"/>
        </w:rPr>
        <w:t xml:space="preserve">при проезде по территории иностранного государства - в размерах, установленных </w:t>
      </w:r>
      <w:hyperlink r:id="rId14" w:history="1">
        <w:r w:rsidRPr="007300F9">
          <w:rPr>
            <w:rStyle w:val="ab"/>
            <w:rFonts w:cs="Times New Roman"/>
          </w:rPr>
          <w:t>постановлением</w:t>
        </w:r>
      </w:hyperlink>
      <w:r w:rsidRPr="007300F9">
        <w:rPr>
          <w:rFonts w:cs="Times New Roman"/>
        </w:rPr>
        <w:t xml:space="preserve"> Правительства Российской Федерации от 26.12.2005 N 812 "О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</w:t>
      </w:r>
      <w:proofErr w:type="gramEnd"/>
      <w:r w:rsidRPr="007300F9">
        <w:rPr>
          <w:rFonts w:cs="Times New Roman"/>
        </w:rPr>
        <w:t xml:space="preserve"> </w:t>
      </w:r>
      <w:proofErr w:type="gramStart"/>
      <w:r w:rsidRPr="007300F9">
        <w:rPr>
          <w:rFonts w:cs="Times New Roman"/>
        </w:rPr>
        <w:t xml:space="preserve">Вооруженных Силах </w:t>
      </w:r>
      <w:r w:rsidRPr="007300F9">
        <w:rPr>
          <w:rFonts w:cs="Times New Roman"/>
        </w:rPr>
        <w:lastRenderedPageBreak/>
        <w:t>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государств".</w:t>
      </w:r>
      <w:proofErr w:type="gramEnd"/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>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 или в рублях,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>Даты пересечения государственной границы Российской Федерации определяются по отметкам пограничных органов в паспорте работника. При направлении сотрудника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 xml:space="preserve">Работнику,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или в рублях выплачиваются в размере 50% нормы расходов на выплату суточных, установленной в </w:t>
      </w:r>
      <w:hyperlink r:id="rId15" w:anchor="anchor3343" w:history="1">
        <w:r w:rsidRPr="007300F9">
          <w:rPr>
            <w:rStyle w:val="ab"/>
            <w:rFonts w:cs="Times New Roman"/>
          </w:rPr>
          <w:t>абзаце третьем</w:t>
        </w:r>
      </w:hyperlink>
      <w:r w:rsidRPr="007300F9">
        <w:rPr>
          <w:rFonts w:cs="Times New Roman"/>
        </w:rPr>
        <w:t xml:space="preserve"> данного пункта.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27" w:name="anchor10335"/>
      <w:bookmarkEnd w:id="27"/>
      <w:r w:rsidRPr="007300F9">
        <w:rPr>
          <w:rFonts w:cs="Times New Roman"/>
        </w:rPr>
        <w:t xml:space="preserve">3.3.5. </w:t>
      </w:r>
      <w:proofErr w:type="gramStart"/>
      <w:r w:rsidRPr="007300F9">
        <w:rPr>
          <w:rFonts w:cs="Times New Roman"/>
        </w:rPr>
        <w:t>В случае вынужденной задержки (остановки) в пути суточные за время задержки выплачиваются командируемому в размерах, установленных настоящим Порядком.</w:t>
      </w:r>
      <w:proofErr w:type="gramEnd"/>
      <w:r w:rsidRPr="007300F9">
        <w:rPr>
          <w:rFonts w:cs="Times New Roman"/>
        </w:rPr>
        <w:t xml:space="preserve"> Факт задержки (остановки) сотрудника в пути по не зависящим от него причинам должен быть удостоверен должностными лицами аэропортов, станций или пристаней.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28" w:name="anchor10336"/>
      <w:bookmarkEnd w:id="28"/>
      <w:r w:rsidRPr="007300F9">
        <w:rPr>
          <w:rFonts w:cs="Times New Roman"/>
        </w:rPr>
        <w:t>3.3.6. В случае временной нетрудоспособности работника, удостоверенной в установленном порядке, ему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постоянной работы.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29" w:name="anchor10337"/>
      <w:bookmarkEnd w:id="29"/>
      <w:r w:rsidRPr="007300F9">
        <w:rPr>
          <w:rFonts w:cs="Times New Roman"/>
        </w:rPr>
        <w:t>3.3.7. При командировках в такую местность, откуда работник может ежедневно возвращаться к месту постоянного жительства, суточные не выплачиваются.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 xml:space="preserve">Вопрос о том, может ли работник ежедневно возвращаться из места служебной командировки к месту своего постоянного жительства, в каждом конкретном случае решается директором с учетом дальности расстояния, условий транспортного сообщения, характера выполняемого задания, а также необходимости предоставления Работнику условий для отдыха. Решение по этому вопросу оформляется в приказе о направлении работника в служебную командировку и доводится до </w:t>
      </w:r>
      <w:proofErr w:type="gramStart"/>
      <w:r w:rsidRPr="007300F9">
        <w:rPr>
          <w:rFonts w:cs="Times New Roman"/>
        </w:rPr>
        <w:t>сведения</w:t>
      </w:r>
      <w:proofErr w:type="gramEnd"/>
      <w:r w:rsidRPr="007300F9">
        <w:rPr>
          <w:rFonts w:cs="Times New Roman"/>
        </w:rPr>
        <w:t xml:space="preserve"> командируемого под роспись.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>Решение о том, что работнику нецелесообразно ежедневно возвращаться к месту своего постоянного жительства, принимается в следующих случаях: стоимость проезда превышает стоимость проживания в месте командировки, ежедневные поездки до места командирования и обратно к месту постоянной работы не позволяют соблюсти нормальный режим отдыха работника.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 xml:space="preserve">Если </w:t>
      </w:r>
      <w:proofErr w:type="gramStart"/>
      <w:r w:rsidRPr="007300F9">
        <w:rPr>
          <w:rFonts w:cs="Times New Roman"/>
        </w:rPr>
        <w:t>командируемый</w:t>
      </w:r>
      <w:proofErr w:type="gramEnd"/>
      <w:r w:rsidRPr="007300F9">
        <w:rPr>
          <w:rFonts w:cs="Times New Roman"/>
        </w:rPr>
        <w:t xml:space="preserve"> по окончании рабочего дня по согласованию с директором остается в месте командирования, то при предоставлении документов о найме жилого помещения эти расходы возмещаются ему в размерах, установленных настоящим Порядком.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30" w:name="anchor1034"/>
      <w:bookmarkEnd w:id="30"/>
      <w:r w:rsidRPr="007300F9">
        <w:rPr>
          <w:rFonts w:cs="Times New Roman"/>
        </w:rPr>
        <w:t>3.4. Возмещение иных расходов, произведенных работником с разрешения директора.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31" w:name="anchor10341"/>
      <w:bookmarkEnd w:id="31"/>
      <w:r w:rsidRPr="007300F9">
        <w:rPr>
          <w:rFonts w:cs="Times New Roman"/>
        </w:rPr>
        <w:t>3.4.1. Работникам возмещаются иные расходы при условии, что они произведены с разрешения директора.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32" w:name="anchor10342"/>
      <w:bookmarkStart w:id="33" w:name="anchor10343"/>
      <w:bookmarkEnd w:id="32"/>
      <w:bookmarkEnd w:id="33"/>
      <w:r w:rsidRPr="007300F9">
        <w:rPr>
          <w:rFonts w:cs="Times New Roman"/>
        </w:rPr>
        <w:t>3.4.3. Возмещение иных расходов, произведенных работником с разрешения директора, осуществляется при представлении документов, подтверждающих эти расходы.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34" w:name="anchor1035"/>
      <w:bookmarkEnd w:id="34"/>
      <w:r w:rsidRPr="007300F9">
        <w:rPr>
          <w:rFonts w:cs="Times New Roman"/>
        </w:rPr>
        <w:lastRenderedPageBreak/>
        <w:t>3.5. При направлении работника в служебную командировку на территорию иностранного государства ему дополнительно возмещаются: расходы на оформление заграничного паспорта, визы и других выездных документов; обязательные консульские и аэродромные сборы; сборы за право въезда или транзита автомобильного транспорта; расходы на оформление обязательной медицинской страховки; иные обязательные платежи и сборы.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35" w:name="anchor104"/>
      <w:bookmarkEnd w:id="35"/>
      <w:r w:rsidRPr="007300F9">
        <w:rPr>
          <w:rFonts w:cs="Times New Roman"/>
        </w:rPr>
        <w:t>4. Работник в течение 3 рабочих дней после возвращении из служебной командировки обязан представить в ответственное подразделение за бухгалтерский учет авансовый отчет и произвести окончательный расчет по выданному ему перед отъездом в служебную командировку денежному авансу.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36" w:name="anchor105"/>
      <w:bookmarkEnd w:id="36"/>
      <w:r w:rsidRPr="007300F9">
        <w:rPr>
          <w:rFonts w:cs="Times New Roman"/>
        </w:rPr>
        <w:t>5. К авансовому отчету работник прикладывает: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37" w:name="anchor1051"/>
      <w:bookmarkEnd w:id="37"/>
      <w:r w:rsidRPr="007300F9">
        <w:rPr>
          <w:rFonts w:cs="Times New Roman"/>
        </w:rPr>
        <w:t>5.1. документы (в оригинале), подтверждающие размер произведенных расходов, вошедших в авансовый отчет: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38" w:name="anchor5101"/>
      <w:bookmarkEnd w:id="38"/>
      <w:r w:rsidRPr="007300F9">
        <w:rPr>
          <w:rFonts w:cs="Times New Roman"/>
        </w:rPr>
        <w:t>а) документы, подтверждающие расходы на проезд до места командирования и обратно к месту постоянной работы (</w:t>
      </w:r>
      <w:hyperlink r:id="rId16" w:anchor="anchor1031" w:history="1">
        <w:r w:rsidRPr="007300F9">
          <w:rPr>
            <w:rStyle w:val="ab"/>
            <w:rFonts w:cs="Times New Roman"/>
          </w:rPr>
          <w:t>п. 3.1</w:t>
        </w:r>
      </w:hyperlink>
      <w:r w:rsidRPr="007300F9">
        <w:rPr>
          <w:rFonts w:cs="Times New Roman"/>
        </w:rPr>
        <w:t xml:space="preserve"> настоящего Порядка), а также фактически понесенные расходы, связанные с возвращением проездных документов в случае отмены или изменения сроков служебной командировки;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39" w:name="anchor5102"/>
      <w:bookmarkEnd w:id="39"/>
      <w:r w:rsidRPr="007300F9">
        <w:rPr>
          <w:rFonts w:cs="Times New Roman"/>
        </w:rPr>
        <w:t>б) документы, подтверждающие расходы по найму жилого помещения (</w:t>
      </w:r>
      <w:hyperlink r:id="rId17" w:anchor="anchor1032" w:history="1">
        <w:r w:rsidRPr="007300F9">
          <w:rPr>
            <w:rStyle w:val="ab"/>
            <w:rFonts w:cs="Times New Roman"/>
          </w:rPr>
          <w:t>п. 3.2</w:t>
        </w:r>
      </w:hyperlink>
      <w:r w:rsidRPr="007300F9">
        <w:rPr>
          <w:rFonts w:cs="Times New Roman"/>
        </w:rPr>
        <w:t xml:space="preserve"> настоящего Порядка);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40" w:name="anchor5103"/>
      <w:bookmarkEnd w:id="40"/>
      <w:r w:rsidRPr="007300F9">
        <w:rPr>
          <w:rFonts w:cs="Times New Roman"/>
        </w:rPr>
        <w:t xml:space="preserve">в) документы, подтверждающие иные документально подтвержденные расходы, произведенные муниципальным служащим с разрешения или </w:t>
      </w:r>
      <w:proofErr w:type="gramStart"/>
      <w:r w:rsidRPr="007300F9">
        <w:rPr>
          <w:rFonts w:cs="Times New Roman"/>
        </w:rPr>
        <w:t>ведома</w:t>
      </w:r>
      <w:proofErr w:type="gramEnd"/>
      <w:r w:rsidRPr="007300F9">
        <w:rPr>
          <w:rFonts w:cs="Times New Roman"/>
        </w:rPr>
        <w:t xml:space="preserve"> представителя нанимателя (работодателя) (</w:t>
      </w:r>
      <w:hyperlink r:id="rId18" w:anchor="anchor1034" w:history="1">
        <w:r w:rsidRPr="007300F9">
          <w:rPr>
            <w:rStyle w:val="ab"/>
            <w:rFonts w:cs="Times New Roman"/>
          </w:rPr>
          <w:t>п. 3.4</w:t>
        </w:r>
      </w:hyperlink>
      <w:r w:rsidRPr="007300F9">
        <w:rPr>
          <w:rFonts w:cs="Times New Roman"/>
        </w:rPr>
        <w:t xml:space="preserve"> настоящего Порядка).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41" w:name="anchor1052"/>
      <w:bookmarkEnd w:id="41"/>
      <w:r w:rsidRPr="007300F9">
        <w:rPr>
          <w:rFonts w:cs="Times New Roman"/>
        </w:rPr>
        <w:t xml:space="preserve">5.2. отчет о выполнении задания служебной командировки по форме согласно </w:t>
      </w:r>
      <w:hyperlink r:id="rId19" w:anchor="anchor1100" w:history="1">
        <w:r w:rsidRPr="007300F9">
          <w:rPr>
            <w:rStyle w:val="ab"/>
            <w:rFonts w:cs="Times New Roman"/>
          </w:rPr>
          <w:t>приложению N 1</w:t>
        </w:r>
      </w:hyperlink>
      <w:r w:rsidRPr="007300F9">
        <w:rPr>
          <w:rFonts w:cs="Times New Roman"/>
        </w:rPr>
        <w:t xml:space="preserve"> к настоящему Порядку;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42" w:name="anchor1053"/>
      <w:bookmarkEnd w:id="42"/>
      <w:r w:rsidRPr="007300F9">
        <w:rPr>
          <w:rFonts w:cs="Times New Roman"/>
        </w:rPr>
        <w:t>5.3. служебную записку с приложением документов, подтверждающих использование служебного транспорта (путевой лист, маршрутный лист, счета, квитанции, кассовые чеки и иные документы, подтверждающие маршрут следования транспорта) в случае, если работник ехал к месту командирования и (или) обратно к месту постоянной работы на служебном автотранспорте;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43" w:name="anchor1054"/>
      <w:bookmarkEnd w:id="43"/>
      <w:proofErr w:type="gramStart"/>
      <w:r w:rsidRPr="007300F9">
        <w:rPr>
          <w:rFonts w:cs="Times New Roman"/>
        </w:rPr>
        <w:t>5.4. пояснительную записку о фактическом сроке его пребывания в служебной командировке, а также подтверждение принимающей работника стороны (организации либо должностного лица) срока прибытия (убытия) работника к месту командирования (из места командирования) в случае отсутствия у него проездных документов, документов об оказании гостиничных услуг или документов по найму иного жилого помещения к месту командирования;</w:t>
      </w:r>
      <w:proofErr w:type="gramEnd"/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44" w:name="anchor1055"/>
      <w:bookmarkEnd w:id="44"/>
      <w:r w:rsidRPr="007300F9">
        <w:rPr>
          <w:rFonts w:cs="Times New Roman"/>
        </w:rPr>
        <w:t>5.5. ксерокопию страниц загранпаспорта с отметками пограничных органов о пересечении государственной границы Российской Федерации в случае, если сотрудник был направлен в служебную командировку на территорию иностранных государств (за исключением случаев направления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соглашения).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45" w:name="anchor106"/>
      <w:bookmarkEnd w:id="45"/>
      <w:r w:rsidRPr="007300F9">
        <w:rPr>
          <w:rFonts w:cs="Times New Roman"/>
        </w:rPr>
        <w:t>6. Если работником после подписания приказа о направлении его в командировку были произведены расходы на проезд до места командирования и обратно к месту постоянной работы, то в случае отмены служебной командировки ему возмещаются расходы в связи с возвращением проездных документов.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r w:rsidRPr="007300F9">
        <w:rPr>
          <w:rFonts w:cs="Times New Roman"/>
        </w:rPr>
        <w:t>Для возмещения расходов работник на основании документов (в оригинале), подтверждающих такие расходы, оформляет и представляет в ответственное подразделение за бухгалтерский учет заявление, оформленное на имя директора, и отчет об израсходованных в связи с планируемой служебной командировкой суммах.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46" w:name="anchor107"/>
      <w:bookmarkEnd w:id="46"/>
      <w:r w:rsidRPr="007300F9">
        <w:rPr>
          <w:rFonts w:cs="Times New Roman"/>
        </w:rPr>
        <w:t>7. Авансовые отчеты и отчеты об израсходованных в связи с планируемой служебной командировкой суммах утверждает директором.</w:t>
      </w:r>
    </w:p>
    <w:p w:rsidR="00BB7454" w:rsidRPr="007300F9" w:rsidRDefault="00BB7454" w:rsidP="00BB7454">
      <w:pPr>
        <w:pStyle w:val="ac"/>
        <w:ind w:firstLine="709"/>
        <w:rPr>
          <w:rFonts w:cs="Times New Roman"/>
        </w:rPr>
      </w:pPr>
      <w:bookmarkStart w:id="47" w:name="anchor108"/>
      <w:bookmarkEnd w:id="47"/>
      <w:r w:rsidRPr="007300F9">
        <w:rPr>
          <w:rFonts w:cs="Times New Roman"/>
        </w:rPr>
        <w:t xml:space="preserve">8. Остаток неиспользованной суммы денежного аванса удерживается из заработной платы сотрудника на основании его письменного заявления, оформленного на имя </w:t>
      </w:r>
      <w:r w:rsidR="007300F9" w:rsidRPr="007300F9">
        <w:rPr>
          <w:rFonts w:cs="Times New Roman"/>
        </w:rPr>
        <w:t>директора</w:t>
      </w:r>
      <w:r w:rsidRPr="007300F9">
        <w:rPr>
          <w:rFonts w:cs="Times New Roman"/>
        </w:rPr>
        <w:t>.</w:t>
      </w:r>
    </w:p>
    <w:sectPr w:rsidR="00BB7454" w:rsidRPr="007300F9" w:rsidSect="001F0B79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B6"/>
    <w:rsid w:val="001F0B79"/>
    <w:rsid w:val="002E7650"/>
    <w:rsid w:val="00391708"/>
    <w:rsid w:val="005E27ED"/>
    <w:rsid w:val="007300F9"/>
    <w:rsid w:val="00783637"/>
    <w:rsid w:val="007854C0"/>
    <w:rsid w:val="00800EFC"/>
    <w:rsid w:val="008812B6"/>
    <w:rsid w:val="009804CF"/>
    <w:rsid w:val="009E71B4"/>
    <w:rsid w:val="00B26083"/>
    <w:rsid w:val="00BB7454"/>
    <w:rsid w:val="00D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spacing w:before="28" w:after="28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2">
    <w:name w:val="heading 2"/>
    <w:basedOn w:val="a0"/>
    <w:pPr>
      <w:spacing w:before="28" w:after="28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0"/>
    <w:pPr>
      <w:spacing w:before="28" w:after="28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0"/>
    <w:pPr>
      <w:spacing w:before="28" w:after="28"/>
      <w:jc w:val="center"/>
      <w:outlineLvl w:val="3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-">
    <w:name w:val="Интернет-ссылка"/>
    <w:basedOn w:val="a1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1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1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TML">
    <w:name w:val="Стандартный HTML Знак"/>
    <w:basedOn w:val="a1"/>
    <w:rPr>
      <w:rFonts w:ascii="Consolas" w:hAnsi="Consolas"/>
    </w:rPr>
  </w:style>
  <w:style w:type="character" w:customStyle="1" w:styleId="printable">
    <w:name w:val="printable"/>
    <w:basedOn w:val="a1"/>
  </w:style>
  <w:style w:type="character" w:customStyle="1" w:styleId="enumerated">
    <w:name w:val="enumerated"/>
    <w:basedOn w:val="a1"/>
  </w:style>
  <w:style w:type="paragraph" w:customStyle="1" w:styleId="a5">
    <w:name w:val="Заголовок"/>
    <w:basedOn w:val="a0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0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0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0"/>
    <w:pPr>
      <w:suppressLineNumbers/>
    </w:pPr>
    <w:rPr>
      <w:rFonts w:cs="Mangal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0"/>
    <w:pPr>
      <w:spacing w:before="28" w:after="28"/>
      <w:jc w:val="both"/>
    </w:pPr>
    <w:rPr>
      <w:rFonts w:ascii="Arial" w:hAnsi="Arial" w:cs="Arial"/>
    </w:rPr>
  </w:style>
  <w:style w:type="paragraph" w:customStyle="1" w:styleId="txtcomment">
    <w:name w:val="txtcomment"/>
    <w:basedOn w:val="a0"/>
    <w:pPr>
      <w:shd w:val="clear" w:color="auto" w:fill="C0C0C0"/>
      <w:ind w:left="2" w:right="2"/>
      <w:jc w:val="both"/>
    </w:pPr>
    <w:rPr>
      <w:rFonts w:ascii="Arial" w:hAnsi="Arial" w:cs="Arial"/>
      <w:i/>
      <w:iCs/>
      <w:color w:val="800080"/>
    </w:rPr>
  </w:style>
  <w:style w:type="paragraph" w:customStyle="1" w:styleId="usercomment">
    <w:name w:val="usercomment"/>
    <w:basedOn w:val="a0"/>
    <w:pPr>
      <w:shd w:val="clear" w:color="auto" w:fill="C0C0C0"/>
      <w:ind w:left="2" w:right="2"/>
    </w:pPr>
    <w:rPr>
      <w:rFonts w:ascii="Arial" w:hAnsi="Arial" w:cs="Arial"/>
      <w:i/>
      <w:iCs/>
      <w:color w:val="000000"/>
    </w:rPr>
  </w:style>
  <w:style w:type="paragraph" w:customStyle="1" w:styleId="versioninfo">
    <w:name w:val="versioninfo"/>
    <w:basedOn w:val="a0"/>
    <w:pPr>
      <w:shd w:val="clear" w:color="auto" w:fill="C0C0C0"/>
      <w:ind w:left="2" w:right="2"/>
      <w:jc w:val="both"/>
    </w:pPr>
    <w:rPr>
      <w:rFonts w:ascii="Arial" w:hAnsi="Arial" w:cs="Arial"/>
      <w:i/>
      <w:iCs/>
      <w:color w:val="000080"/>
    </w:rPr>
  </w:style>
  <w:style w:type="paragraph" w:customStyle="1" w:styleId="fullwidth">
    <w:name w:val="fullwidth"/>
    <w:basedOn w:val="a0"/>
    <w:pPr>
      <w:spacing w:before="28" w:after="28"/>
      <w:jc w:val="both"/>
    </w:pPr>
    <w:rPr>
      <w:rFonts w:ascii="Arial" w:hAnsi="Arial" w:cs="Arial"/>
    </w:rPr>
  </w:style>
  <w:style w:type="paragraph" w:customStyle="1" w:styleId="colorselection">
    <w:name w:val="colorselection"/>
    <w:basedOn w:val="a0"/>
    <w:pPr>
      <w:spacing w:before="28" w:after="28"/>
      <w:jc w:val="both"/>
    </w:pPr>
    <w:rPr>
      <w:rFonts w:ascii="Arial" w:hAnsi="Arial" w:cs="Arial"/>
      <w:color w:val="0000FF"/>
    </w:rPr>
  </w:style>
  <w:style w:type="paragraph" w:customStyle="1" w:styleId="articleheader">
    <w:name w:val="articleheader"/>
    <w:basedOn w:val="a0"/>
    <w:pPr>
      <w:spacing w:before="28" w:after="28"/>
      <w:jc w:val="both"/>
    </w:pPr>
    <w:rPr>
      <w:rFonts w:ascii="Arial" w:hAnsi="Arial" w:cs="Arial"/>
      <w:color w:val="000000"/>
    </w:rPr>
  </w:style>
  <w:style w:type="paragraph" w:customStyle="1" w:styleId="normalnote">
    <w:name w:val="normalnote"/>
    <w:basedOn w:val="a0"/>
    <w:pPr>
      <w:ind w:left="2" w:right="2"/>
    </w:pPr>
    <w:rPr>
      <w:rFonts w:ascii="Arial" w:hAnsi="Arial" w:cs="Arial"/>
      <w:color w:val="000000"/>
    </w:rPr>
  </w:style>
  <w:style w:type="paragraph" w:customStyle="1" w:styleId="normaltable">
    <w:name w:val="normaltable"/>
    <w:basedOn w:val="a0"/>
    <w:pPr>
      <w:spacing w:before="28" w:after="28"/>
      <w:jc w:val="both"/>
    </w:pPr>
    <w:rPr>
      <w:rFonts w:ascii="Arial" w:hAnsi="Arial" w:cs="Arial"/>
      <w:color w:val="000000"/>
    </w:rPr>
  </w:style>
  <w:style w:type="paragraph" w:customStyle="1" w:styleId="hfleft">
    <w:name w:val="hfleft"/>
    <w:basedOn w:val="a0"/>
    <w:pPr>
      <w:spacing w:before="28" w:after="28"/>
    </w:pPr>
    <w:rPr>
      <w:rFonts w:ascii="Arial" w:hAnsi="Arial" w:cs="Arial"/>
      <w:color w:val="000000"/>
      <w:sz w:val="12"/>
      <w:szCs w:val="12"/>
    </w:rPr>
  </w:style>
  <w:style w:type="paragraph" w:customStyle="1" w:styleId="normalsbsleft">
    <w:name w:val="normalsbsleft"/>
    <w:basedOn w:val="a0"/>
    <w:pPr>
      <w:spacing w:before="28" w:after="28"/>
    </w:pPr>
    <w:rPr>
      <w:rFonts w:ascii="Arial" w:hAnsi="Arial" w:cs="Arial"/>
      <w:color w:val="000000"/>
    </w:rPr>
  </w:style>
  <w:style w:type="paragraph" w:customStyle="1" w:styleId="hfright">
    <w:name w:val="hfright"/>
    <w:basedOn w:val="a0"/>
    <w:pPr>
      <w:spacing w:before="28" w:after="28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normalsbsright">
    <w:name w:val="normalsbsright"/>
    <w:basedOn w:val="a0"/>
    <w:pPr>
      <w:spacing w:before="28" w:after="28"/>
      <w:jc w:val="right"/>
    </w:pPr>
    <w:rPr>
      <w:rFonts w:ascii="Arial" w:hAnsi="Arial" w:cs="Arial"/>
      <w:color w:val="000000"/>
    </w:rPr>
  </w:style>
  <w:style w:type="paragraph" w:customStyle="1" w:styleId="ansidos">
    <w:name w:val="ansidos"/>
    <w:basedOn w:val="a0"/>
    <w:pPr>
      <w:spacing w:before="28" w:after="28"/>
      <w:jc w:val="both"/>
    </w:pPr>
    <w:rPr>
      <w:rFonts w:ascii="Courier New" w:hAnsi="Courier New" w:cs="Courier New"/>
      <w:color w:val="000000"/>
    </w:rPr>
  </w:style>
  <w:style w:type="paragraph" w:customStyle="1" w:styleId="normaloem">
    <w:name w:val="normaloem"/>
    <w:basedOn w:val="a0"/>
    <w:pPr>
      <w:spacing w:before="28" w:after="28"/>
      <w:jc w:val="both"/>
    </w:pPr>
    <w:rPr>
      <w:rFonts w:ascii="Courier New" w:hAnsi="Courier New" w:cs="Courier New"/>
      <w:color w:val="000000"/>
    </w:rPr>
  </w:style>
  <w:style w:type="paragraph" w:customStyle="1" w:styleId="toleft">
    <w:name w:val="toleft"/>
    <w:basedOn w:val="a0"/>
    <w:pPr>
      <w:spacing w:before="28" w:after="28"/>
    </w:pPr>
    <w:rPr>
      <w:rFonts w:ascii="Arial" w:hAnsi="Arial" w:cs="Arial"/>
      <w:color w:val="000000"/>
    </w:rPr>
  </w:style>
  <w:style w:type="paragraph" w:customStyle="1" w:styleId="contents">
    <w:name w:val="contents"/>
    <w:basedOn w:val="a0"/>
    <w:pPr>
      <w:shd w:val="clear" w:color="auto" w:fill="C0C0C0"/>
      <w:spacing w:before="28" w:after="28"/>
      <w:jc w:val="both"/>
    </w:pPr>
    <w:rPr>
      <w:rFonts w:ascii="Courier New" w:hAnsi="Courier New" w:cs="Courier New"/>
      <w:color w:val="000000"/>
    </w:rPr>
  </w:style>
  <w:style w:type="paragraph" w:customStyle="1" w:styleId="foundwords">
    <w:name w:val="foundwords"/>
    <w:basedOn w:val="a0"/>
    <w:pPr>
      <w:shd w:val="clear" w:color="auto" w:fill="FF0000"/>
      <w:spacing w:before="28" w:after="28"/>
      <w:jc w:val="both"/>
    </w:pPr>
    <w:rPr>
      <w:rFonts w:ascii="Arial" w:hAnsi="Arial" w:cs="Arial"/>
      <w:b/>
      <w:bCs/>
      <w:color w:val="FFFFFF"/>
    </w:rPr>
  </w:style>
  <w:style w:type="paragraph" w:customStyle="1" w:styleId="txtoutofdate">
    <w:name w:val="txtoutofdate"/>
    <w:basedOn w:val="a0"/>
    <w:pPr>
      <w:spacing w:before="28" w:after="28"/>
      <w:jc w:val="both"/>
    </w:pPr>
    <w:rPr>
      <w:rFonts w:ascii="Arial" w:hAnsi="Arial" w:cs="Arial"/>
      <w:color w:val="808000"/>
    </w:rPr>
  </w:style>
  <w:style w:type="paragraph" w:customStyle="1" w:styleId="notapplied">
    <w:name w:val="notapplied"/>
    <w:basedOn w:val="a0"/>
    <w:pPr>
      <w:spacing w:before="28" w:after="28"/>
      <w:jc w:val="both"/>
    </w:pPr>
    <w:rPr>
      <w:rFonts w:ascii="Arial" w:hAnsi="Arial" w:cs="Arial"/>
      <w:color w:val="008080"/>
    </w:rPr>
  </w:style>
  <w:style w:type="paragraph" w:customStyle="1" w:styleId="dictentry">
    <w:name w:val="dictentry"/>
    <w:basedOn w:val="a0"/>
    <w:pPr>
      <w:ind w:right="2"/>
      <w:jc w:val="both"/>
    </w:pPr>
    <w:rPr>
      <w:rFonts w:ascii="Arial" w:hAnsi="Arial" w:cs="Arial"/>
      <w:color w:val="000000"/>
    </w:rPr>
  </w:style>
  <w:style w:type="paragraph" w:customStyle="1" w:styleId="hyperlinkcont">
    <w:name w:val="hyperlinkcont"/>
    <w:basedOn w:val="a0"/>
    <w:pPr>
      <w:spacing w:before="28" w:after="28"/>
      <w:jc w:val="both"/>
    </w:pPr>
    <w:rPr>
      <w:rFonts w:ascii="Arial" w:hAnsi="Arial" w:cs="Arial"/>
      <w:color w:val="008000"/>
    </w:rPr>
  </w:style>
  <w:style w:type="paragraph" w:customStyle="1" w:styleId="normaltablelist">
    <w:name w:val="normaltablelist"/>
    <w:basedOn w:val="a0"/>
    <w:pPr>
      <w:spacing w:before="28" w:after="28"/>
      <w:jc w:val="both"/>
    </w:pPr>
    <w:rPr>
      <w:rFonts w:ascii="Arial" w:hAnsi="Arial" w:cs="Arial"/>
      <w:color w:val="000000"/>
    </w:rPr>
  </w:style>
  <w:style w:type="paragraph" w:customStyle="1" w:styleId="techcomment">
    <w:name w:val="techcomment"/>
    <w:basedOn w:val="a0"/>
    <w:pPr>
      <w:shd w:val="clear" w:color="auto" w:fill="FFFF00"/>
      <w:spacing w:before="28" w:after="28"/>
    </w:pPr>
    <w:rPr>
      <w:rFonts w:ascii="Arial" w:hAnsi="Arial" w:cs="Arial"/>
      <w:color w:val="000000"/>
    </w:rPr>
  </w:style>
  <w:style w:type="character" w:styleId="ab">
    <w:name w:val="Hyperlink"/>
    <w:basedOn w:val="a1"/>
    <w:uiPriority w:val="99"/>
    <w:semiHidden/>
    <w:unhideWhenUsed/>
    <w:rsid w:val="00BB7454"/>
    <w:rPr>
      <w:color w:val="0000FF" w:themeColor="hyperlink"/>
      <w:u w:val="single"/>
    </w:rPr>
  </w:style>
  <w:style w:type="paragraph" w:customStyle="1" w:styleId="ac">
    <w:name w:val="Нормальный"/>
    <w:basedOn w:val="a"/>
    <w:rsid w:val="00BB7454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kern w:val="3"/>
      <w:sz w:val="24"/>
    </w:rPr>
  </w:style>
  <w:style w:type="paragraph" w:customStyle="1" w:styleId="ad">
    <w:name w:val="Информация о версии"/>
    <w:basedOn w:val="a"/>
    <w:rsid w:val="00BB7454"/>
    <w:pPr>
      <w:shd w:val="clear" w:color="auto" w:fill="F0F0F0"/>
      <w:suppressAutoHyphens/>
      <w:overflowPunct w:val="0"/>
      <w:autoSpaceDE w:val="0"/>
      <w:autoSpaceDN w:val="0"/>
      <w:spacing w:before="75" w:after="0" w:line="240" w:lineRule="auto"/>
      <w:ind w:left="170"/>
      <w:jc w:val="both"/>
    </w:pPr>
    <w:rPr>
      <w:rFonts w:ascii="Times New Roman" w:hAnsi="Times New Roman"/>
      <w:i/>
      <w:color w:val="353842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spacing w:before="28" w:after="28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2">
    <w:name w:val="heading 2"/>
    <w:basedOn w:val="a0"/>
    <w:pPr>
      <w:spacing w:before="28" w:after="28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0"/>
    <w:pPr>
      <w:spacing w:before="28" w:after="28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0"/>
    <w:pPr>
      <w:spacing w:before="28" w:after="28"/>
      <w:jc w:val="center"/>
      <w:outlineLvl w:val="3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-">
    <w:name w:val="Интернет-ссылка"/>
    <w:basedOn w:val="a1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1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1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TML">
    <w:name w:val="Стандартный HTML Знак"/>
    <w:basedOn w:val="a1"/>
    <w:rPr>
      <w:rFonts w:ascii="Consolas" w:hAnsi="Consolas"/>
    </w:rPr>
  </w:style>
  <w:style w:type="character" w:customStyle="1" w:styleId="printable">
    <w:name w:val="printable"/>
    <w:basedOn w:val="a1"/>
  </w:style>
  <w:style w:type="character" w:customStyle="1" w:styleId="enumerated">
    <w:name w:val="enumerated"/>
    <w:basedOn w:val="a1"/>
  </w:style>
  <w:style w:type="paragraph" w:customStyle="1" w:styleId="a5">
    <w:name w:val="Заголовок"/>
    <w:basedOn w:val="a0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0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0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0"/>
    <w:pPr>
      <w:suppressLineNumbers/>
    </w:pPr>
    <w:rPr>
      <w:rFonts w:cs="Mangal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0"/>
    <w:pPr>
      <w:spacing w:before="28" w:after="28"/>
      <w:jc w:val="both"/>
    </w:pPr>
    <w:rPr>
      <w:rFonts w:ascii="Arial" w:hAnsi="Arial" w:cs="Arial"/>
    </w:rPr>
  </w:style>
  <w:style w:type="paragraph" w:customStyle="1" w:styleId="txtcomment">
    <w:name w:val="txtcomment"/>
    <w:basedOn w:val="a0"/>
    <w:pPr>
      <w:shd w:val="clear" w:color="auto" w:fill="C0C0C0"/>
      <w:ind w:left="2" w:right="2"/>
      <w:jc w:val="both"/>
    </w:pPr>
    <w:rPr>
      <w:rFonts w:ascii="Arial" w:hAnsi="Arial" w:cs="Arial"/>
      <w:i/>
      <w:iCs/>
      <w:color w:val="800080"/>
    </w:rPr>
  </w:style>
  <w:style w:type="paragraph" w:customStyle="1" w:styleId="usercomment">
    <w:name w:val="usercomment"/>
    <w:basedOn w:val="a0"/>
    <w:pPr>
      <w:shd w:val="clear" w:color="auto" w:fill="C0C0C0"/>
      <w:ind w:left="2" w:right="2"/>
    </w:pPr>
    <w:rPr>
      <w:rFonts w:ascii="Arial" w:hAnsi="Arial" w:cs="Arial"/>
      <w:i/>
      <w:iCs/>
      <w:color w:val="000000"/>
    </w:rPr>
  </w:style>
  <w:style w:type="paragraph" w:customStyle="1" w:styleId="versioninfo">
    <w:name w:val="versioninfo"/>
    <w:basedOn w:val="a0"/>
    <w:pPr>
      <w:shd w:val="clear" w:color="auto" w:fill="C0C0C0"/>
      <w:ind w:left="2" w:right="2"/>
      <w:jc w:val="both"/>
    </w:pPr>
    <w:rPr>
      <w:rFonts w:ascii="Arial" w:hAnsi="Arial" w:cs="Arial"/>
      <w:i/>
      <w:iCs/>
      <w:color w:val="000080"/>
    </w:rPr>
  </w:style>
  <w:style w:type="paragraph" w:customStyle="1" w:styleId="fullwidth">
    <w:name w:val="fullwidth"/>
    <w:basedOn w:val="a0"/>
    <w:pPr>
      <w:spacing w:before="28" w:after="28"/>
      <w:jc w:val="both"/>
    </w:pPr>
    <w:rPr>
      <w:rFonts w:ascii="Arial" w:hAnsi="Arial" w:cs="Arial"/>
    </w:rPr>
  </w:style>
  <w:style w:type="paragraph" w:customStyle="1" w:styleId="colorselection">
    <w:name w:val="colorselection"/>
    <w:basedOn w:val="a0"/>
    <w:pPr>
      <w:spacing w:before="28" w:after="28"/>
      <w:jc w:val="both"/>
    </w:pPr>
    <w:rPr>
      <w:rFonts w:ascii="Arial" w:hAnsi="Arial" w:cs="Arial"/>
      <w:color w:val="0000FF"/>
    </w:rPr>
  </w:style>
  <w:style w:type="paragraph" w:customStyle="1" w:styleId="articleheader">
    <w:name w:val="articleheader"/>
    <w:basedOn w:val="a0"/>
    <w:pPr>
      <w:spacing w:before="28" w:after="28"/>
      <w:jc w:val="both"/>
    </w:pPr>
    <w:rPr>
      <w:rFonts w:ascii="Arial" w:hAnsi="Arial" w:cs="Arial"/>
      <w:color w:val="000000"/>
    </w:rPr>
  </w:style>
  <w:style w:type="paragraph" w:customStyle="1" w:styleId="normalnote">
    <w:name w:val="normalnote"/>
    <w:basedOn w:val="a0"/>
    <w:pPr>
      <w:ind w:left="2" w:right="2"/>
    </w:pPr>
    <w:rPr>
      <w:rFonts w:ascii="Arial" w:hAnsi="Arial" w:cs="Arial"/>
      <w:color w:val="000000"/>
    </w:rPr>
  </w:style>
  <w:style w:type="paragraph" w:customStyle="1" w:styleId="normaltable">
    <w:name w:val="normaltable"/>
    <w:basedOn w:val="a0"/>
    <w:pPr>
      <w:spacing w:before="28" w:after="28"/>
      <w:jc w:val="both"/>
    </w:pPr>
    <w:rPr>
      <w:rFonts w:ascii="Arial" w:hAnsi="Arial" w:cs="Arial"/>
      <w:color w:val="000000"/>
    </w:rPr>
  </w:style>
  <w:style w:type="paragraph" w:customStyle="1" w:styleId="hfleft">
    <w:name w:val="hfleft"/>
    <w:basedOn w:val="a0"/>
    <w:pPr>
      <w:spacing w:before="28" w:after="28"/>
    </w:pPr>
    <w:rPr>
      <w:rFonts w:ascii="Arial" w:hAnsi="Arial" w:cs="Arial"/>
      <w:color w:val="000000"/>
      <w:sz w:val="12"/>
      <w:szCs w:val="12"/>
    </w:rPr>
  </w:style>
  <w:style w:type="paragraph" w:customStyle="1" w:styleId="normalsbsleft">
    <w:name w:val="normalsbsleft"/>
    <w:basedOn w:val="a0"/>
    <w:pPr>
      <w:spacing w:before="28" w:after="28"/>
    </w:pPr>
    <w:rPr>
      <w:rFonts w:ascii="Arial" w:hAnsi="Arial" w:cs="Arial"/>
      <w:color w:val="000000"/>
    </w:rPr>
  </w:style>
  <w:style w:type="paragraph" w:customStyle="1" w:styleId="hfright">
    <w:name w:val="hfright"/>
    <w:basedOn w:val="a0"/>
    <w:pPr>
      <w:spacing w:before="28" w:after="28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normalsbsright">
    <w:name w:val="normalsbsright"/>
    <w:basedOn w:val="a0"/>
    <w:pPr>
      <w:spacing w:before="28" w:after="28"/>
      <w:jc w:val="right"/>
    </w:pPr>
    <w:rPr>
      <w:rFonts w:ascii="Arial" w:hAnsi="Arial" w:cs="Arial"/>
      <w:color w:val="000000"/>
    </w:rPr>
  </w:style>
  <w:style w:type="paragraph" w:customStyle="1" w:styleId="ansidos">
    <w:name w:val="ansidos"/>
    <w:basedOn w:val="a0"/>
    <w:pPr>
      <w:spacing w:before="28" w:after="28"/>
      <w:jc w:val="both"/>
    </w:pPr>
    <w:rPr>
      <w:rFonts w:ascii="Courier New" w:hAnsi="Courier New" w:cs="Courier New"/>
      <w:color w:val="000000"/>
    </w:rPr>
  </w:style>
  <w:style w:type="paragraph" w:customStyle="1" w:styleId="normaloem">
    <w:name w:val="normaloem"/>
    <w:basedOn w:val="a0"/>
    <w:pPr>
      <w:spacing w:before="28" w:after="28"/>
      <w:jc w:val="both"/>
    </w:pPr>
    <w:rPr>
      <w:rFonts w:ascii="Courier New" w:hAnsi="Courier New" w:cs="Courier New"/>
      <w:color w:val="000000"/>
    </w:rPr>
  </w:style>
  <w:style w:type="paragraph" w:customStyle="1" w:styleId="toleft">
    <w:name w:val="toleft"/>
    <w:basedOn w:val="a0"/>
    <w:pPr>
      <w:spacing w:before="28" w:after="28"/>
    </w:pPr>
    <w:rPr>
      <w:rFonts w:ascii="Arial" w:hAnsi="Arial" w:cs="Arial"/>
      <w:color w:val="000000"/>
    </w:rPr>
  </w:style>
  <w:style w:type="paragraph" w:customStyle="1" w:styleId="contents">
    <w:name w:val="contents"/>
    <w:basedOn w:val="a0"/>
    <w:pPr>
      <w:shd w:val="clear" w:color="auto" w:fill="C0C0C0"/>
      <w:spacing w:before="28" w:after="28"/>
      <w:jc w:val="both"/>
    </w:pPr>
    <w:rPr>
      <w:rFonts w:ascii="Courier New" w:hAnsi="Courier New" w:cs="Courier New"/>
      <w:color w:val="000000"/>
    </w:rPr>
  </w:style>
  <w:style w:type="paragraph" w:customStyle="1" w:styleId="foundwords">
    <w:name w:val="foundwords"/>
    <w:basedOn w:val="a0"/>
    <w:pPr>
      <w:shd w:val="clear" w:color="auto" w:fill="FF0000"/>
      <w:spacing w:before="28" w:after="28"/>
      <w:jc w:val="both"/>
    </w:pPr>
    <w:rPr>
      <w:rFonts w:ascii="Arial" w:hAnsi="Arial" w:cs="Arial"/>
      <w:b/>
      <w:bCs/>
      <w:color w:val="FFFFFF"/>
    </w:rPr>
  </w:style>
  <w:style w:type="paragraph" w:customStyle="1" w:styleId="txtoutofdate">
    <w:name w:val="txtoutofdate"/>
    <w:basedOn w:val="a0"/>
    <w:pPr>
      <w:spacing w:before="28" w:after="28"/>
      <w:jc w:val="both"/>
    </w:pPr>
    <w:rPr>
      <w:rFonts w:ascii="Arial" w:hAnsi="Arial" w:cs="Arial"/>
      <w:color w:val="808000"/>
    </w:rPr>
  </w:style>
  <w:style w:type="paragraph" w:customStyle="1" w:styleId="notapplied">
    <w:name w:val="notapplied"/>
    <w:basedOn w:val="a0"/>
    <w:pPr>
      <w:spacing w:before="28" w:after="28"/>
      <w:jc w:val="both"/>
    </w:pPr>
    <w:rPr>
      <w:rFonts w:ascii="Arial" w:hAnsi="Arial" w:cs="Arial"/>
      <w:color w:val="008080"/>
    </w:rPr>
  </w:style>
  <w:style w:type="paragraph" w:customStyle="1" w:styleId="dictentry">
    <w:name w:val="dictentry"/>
    <w:basedOn w:val="a0"/>
    <w:pPr>
      <w:ind w:right="2"/>
      <w:jc w:val="both"/>
    </w:pPr>
    <w:rPr>
      <w:rFonts w:ascii="Arial" w:hAnsi="Arial" w:cs="Arial"/>
      <w:color w:val="000000"/>
    </w:rPr>
  </w:style>
  <w:style w:type="paragraph" w:customStyle="1" w:styleId="hyperlinkcont">
    <w:name w:val="hyperlinkcont"/>
    <w:basedOn w:val="a0"/>
    <w:pPr>
      <w:spacing w:before="28" w:after="28"/>
      <w:jc w:val="both"/>
    </w:pPr>
    <w:rPr>
      <w:rFonts w:ascii="Arial" w:hAnsi="Arial" w:cs="Arial"/>
      <w:color w:val="008000"/>
    </w:rPr>
  </w:style>
  <w:style w:type="paragraph" w:customStyle="1" w:styleId="normaltablelist">
    <w:name w:val="normaltablelist"/>
    <w:basedOn w:val="a0"/>
    <w:pPr>
      <w:spacing w:before="28" w:after="28"/>
      <w:jc w:val="both"/>
    </w:pPr>
    <w:rPr>
      <w:rFonts w:ascii="Arial" w:hAnsi="Arial" w:cs="Arial"/>
      <w:color w:val="000000"/>
    </w:rPr>
  </w:style>
  <w:style w:type="paragraph" w:customStyle="1" w:styleId="techcomment">
    <w:name w:val="techcomment"/>
    <w:basedOn w:val="a0"/>
    <w:pPr>
      <w:shd w:val="clear" w:color="auto" w:fill="FFFF00"/>
      <w:spacing w:before="28" w:after="28"/>
    </w:pPr>
    <w:rPr>
      <w:rFonts w:ascii="Arial" w:hAnsi="Arial" w:cs="Arial"/>
      <w:color w:val="000000"/>
    </w:rPr>
  </w:style>
  <w:style w:type="character" w:styleId="ab">
    <w:name w:val="Hyperlink"/>
    <w:basedOn w:val="a1"/>
    <w:uiPriority w:val="99"/>
    <w:semiHidden/>
    <w:unhideWhenUsed/>
    <w:rsid w:val="00BB7454"/>
    <w:rPr>
      <w:color w:val="0000FF" w:themeColor="hyperlink"/>
      <w:u w:val="single"/>
    </w:rPr>
  </w:style>
  <w:style w:type="paragraph" w:customStyle="1" w:styleId="ac">
    <w:name w:val="Нормальный"/>
    <w:basedOn w:val="a"/>
    <w:rsid w:val="00BB7454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kern w:val="3"/>
      <w:sz w:val="24"/>
    </w:rPr>
  </w:style>
  <w:style w:type="paragraph" w:customStyle="1" w:styleId="ad">
    <w:name w:val="Информация о версии"/>
    <w:basedOn w:val="a"/>
    <w:rsid w:val="00BB7454"/>
    <w:pPr>
      <w:shd w:val="clear" w:color="auto" w:fill="F0F0F0"/>
      <w:suppressAutoHyphens/>
      <w:overflowPunct w:val="0"/>
      <w:autoSpaceDE w:val="0"/>
      <w:autoSpaceDN w:val="0"/>
      <w:spacing w:before="75" w:after="0" w:line="240" w:lineRule="auto"/>
      <w:ind w:left="170"/>
      <w:jc w:val="both"/>
    </w:pPr>
    <w:rPr>
      <w:rFonts w:ascii="Times New Roman" w:hAnsi="Times New Roman"/>
      <w:i/>
      <w:color w:val="353842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file:///C:\Users\GlavBuh\Downloads\&#1055;&#1086;&#1089;&#1090;&#1072;&#1085;&#1086;&#1074;&#1083;&#1077;&#1085;&#1080;&#1077;%20&#1072;&#1076;&#1084;&#1080;&#1085;&#1080;&#1089;&#1090;&#1088;&#1072;&#1094;&#1080;&#1080;%20&#1075;&#1086;&#1088;&#1086;&#1076;&#1072;%20&#1063;&#1077;&#1073;&#1086;&#1082;&#1089;&#1072;&#1088;&#1099;%20&#1063;&#1091;&#1074;&#1072;&#1096;&#1089;&#1082;&#1086;&#1081;%20&#1056;&#1077;&#1089;&#1087;&#1091;&#1073;&#1083;&#1080;&#1082;&#1080;%20&#1086;&#1090;%204%20&#1072;&#1074;&#1075;&#1091;&#1089;&#1090;&#1072;%202.odt" TargetMode="External"/><Relationship Id="rId18" Type="http://schemas.openxmlformats.org/officeDocument/2006/relationships/hyperlink" Target="file:///C:\Users\GlavBuh\Downloads\&#1055;&#1086;&#1089;&#1090;&#1072;&#1085;&#1086;&#1074;&#1083;&#1077;&#1085;&#1080;&#1077;%20&#1072;&#1076;&#1084;&#1080;&#1085;&#1080;&#1089;&#1090;&#1088;&#1072;&#1094;&#1080;&#1080;%20&#1075;&#1086;&#1088;&#1086;&#1076;&#1072;%20&#1063;&#1077;&#1073;&#1086;&#1082;&#1089;&#1072;&#1088;&#1099;%20&#1063;&#1091;&#1074;&#1072;&#1096;&#1089;&#1082;&#1086;&#1081;%20&#1056;&#1077;&#1089;&#1087;&#1091;&#1073;&#1083;&#1080;&#1082;&#1080;%20&#1086;&#1090;%204%20&#1072;&#1074;&#1075;&#1091;&#1089;&#1090;&#1072;%202.od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internet.garant.ru/document/redirect/12128353/0" TargetMode="External"/><Relationship Id="rId17" Type="http://schemas.openxmlformats.org/officeDocument/2006/relationships/hyperlink" Target="file:///C:\Users\GlavBuh\Downloads\&#1055;&#1086;&#1089;&#1090;&#1072;&#1085;&#1086;&#1074;&#1083;&#1077;&#1085;&#1080;&#1077;%20&#1072;&#1076;&#1084;&#1080;&#1085;&#1080;&#1089;&#1090;&#1088;&#1072;&#1094;&#1080;&#1080;%20&#1075;&#1086;&#1088;&#1086;&#1076;&#1072;%20&#1063;&#1077;&#1073;&#1086;&#1082;&#1089;&#1072;&#1088;&#1099;%20&#1063;&#1091;&#1074;&#1072;&#1096;&#1089;&#1082;&#1086;&#1081;%20&#1056;&#1077;&#1089;&#1087;&#1091;&#1073;&#1083;&#1080;&#1082;&#1080;%20&#1086;&#1090;%204%20&#1072;&#1074;&#1075;&#1091;&#1089;&#1090;&#1072;%202.od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GlavBuh\Downloads\&#1055;&#1086;&#1089;&#1090;&#1072;&#1085;&#1086;&#1074;&#1083;&#1077;&#1085;&#1080;&#1077;%20&#1072;&#1076;&#1084;&#1080;&#1085;&#1080;&#1089;&#1090;&#1088;&#1072;&#1094;&#1080;&#1080;%20&#1075;&#1086;&#1088;&#1086;&#1076;&#1072;%20&#1063;&#1077;&#1073;&#1086;&#1082;&#1089;&#1072;&#1088;&#1099;%20&#1063;&#1091;&#1074;&#1072;&#1096;&#1089;&#1082;&#1086;&#1081;%20&#1056;&#1077;&#1089;&#1087;&#1091;&#1073;&#1083;&#1080;&#1082;&#1080;%20&#1086;&#1090;%204%20&#1072;&#1074;&#1075;&#1091;&#1089;&#1090;&#1072;%202.od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5" Type="http://schemas.openxmlformats.org/officeDocument/2006/relationships/hyperlink" Target="file:///C:\Users\GlavBuh\Downloads\&#1055;&#1086;&#1089;&#1090;&#1072;&#1085;&#1086;&#1074;&#1083;&#1077;&#1085;&#1080;&#1077;%20&#1072;&#1076;&#1084;&#1080;&#1085;&#1080;&#1089;&#1090;&#1088;&#1072;&#1094;&#1080;&#1080;%20&#1075;&#1086;&#1088;&#1086;&#1076;&#1072;%20&#1063;&#1077;&#1073;&#1086;&#1082;&#1089;&#1072;&#1088;&#1099;%20&#1063;&#1091;&#1074;&#1072;&#1096;&#1089;&#1082;&#1086;&#1081;%20&#1056;&#1077;&#1089;&#1087;&#1091;&#1073;&#1083;&#1080;&#1082;&#1080;%20&#1086;&#1090;%204%20&#1072;&#1074;&#1075;&#1091;&#1089;&#1090;&#1072;%202.odt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file:///C:\Users\GlavBuh\Downloads\&#1055;&#1086;&#1089;&#1090;&#1072;&#1085;&#1086;&#1074;&#1083;&#1077;&#1085;&#1080;&#1077;%20&#1072;&#1076;&#1084;&#1080;&#1085;&#1080;&#1089;&#1090;&#1088;&#1072;&#1094;&#1080;&#1080;%20&#1075;&#1086;&#1088;&#1086;&#1076;&#1072;%20&#1063;&#1077;&#1073;&#1086;&#1082;&#1089;&#1072;&#1088;&#1099;%20&#1063;&#1091;&#1074;&#1072;&#1096;&#1089;&#1082;&#1086;&#1081;%20&#1056;&#1077;&#1089;&#1087;&#1091;&#1073;&#1083;&#1080;&#1082;&#1080;%20&#1086;&#1090;%204%20&#1072;&#1074;&#1075;&#1091;&#1089;&#1090;&#1072;%202.od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internet.garant.ru/document/redirect/1214415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4141</Words>
  <Characters>23607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GlavBuh</cp:lastModifiedBy>
  <cp:revision>4</cp:revision>
  <cp:lastPrinted>2023-01-12T07:33:00Z</cp:lastPrinted>
  <dcterms:created xsi:type="dcterms:W3CDTF">2023-01-12T06:14:00Z</dcterms:created>
  <dcterms:modified xsi:type="dcterms:W3CDTF">2023-01-12T07:38:00Z</dcterms:modified>
</cp:coreProperties>
</file>